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F1A5F" w:rsidRDefault="006E6E4B" w:rsidP="000D3279">
      <w:pPr>
        <w:autoSpaceDE w:val="0"/>
        <w:autoSpaceDN w:val="0"/>
        <w:adjustRightInd w:val="0"/>
        <w:rPr>
          <w:b/>
          <w:bCs/>
          <w:sz w:val="22"/>
          <w:szCs w:val="22"/>
          <w:lang w:val="en-US"/>
        </w:rPr>
      </w:pPr>
      <w:r w:rsidRPr="008F1A5F">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F1A5F" w:rsidRDefault="00E031D0" w:rsidP="00E031D0">
      <w:pPr>
        <w:autoSpaceDE w:val="0"/>
        <w:autoSpaceDN w:val="0"/>
        <w:adjustRightInd w:val="0"/>
        <w:jc w:val="center"/>
        <w:rPr>
          <w:b/>
          <w:bCs/>
          <w:sz w:val="22"/>
          <w:szCs w:val="22"/>
          <w:lang w:val="en-US"/>
        </w:rPr>
      </w:pPr>
      <w:r w:rsidRPr="008F1A5F">
        <w:rPr>
          <w:b/>
          <w:bCs/>
          <w:sz w:val="22"/>
          <w:szCs w:val="22"/>
          <w:lang w:val="en-US"/>
        </w:rPr>
        <w:t>T.C.</w:t>
      </w:r>
    </w:p>
    <w:p w:rsidR="00E031D0" w:rsidRPr="008F1A5F" w:rsidRDefault="00E031D0" w:rsidP="00E031D0">
      <w:pPr>
        <w:autoSpaceDE w:val="0"/>
        <w:autoSpaceDN w:val="0"/>
        <w:adjustRightInd w:val="0"/>
        <w:jc w:val="center"/>
        <w:rPr>
          <w:b/>
          <w:bCs/>
          <w:sz w:val="22"/>
          <w:szCs w:val="22"/>
        </w:rPr>
      </w:pPr>
      <w:r w:rsidRPr="008F1A5F">
        <w:rPr>
          <w:b/>
          <w:bCs/>
          <w:sz w:val="22"/>
          <w:szCs w:val="22"/>
          <w:lang w:val="en-US"/>
        </w:rPr>
        <w:t>S</w:t>
      </w:r>
      <w:r w:rsidRPr="008F1A5F">
        <w:rPr>
          <w:b/>
          <w:bCs/>
          <w:sz w:val="22"/>
          <w:szCs w:val="22"/>
        </w:rPr>
        <w:t>İVEREK BELEDİYESİ</w:t>
      </w:r>
    </w:p>
    <w:p w:rsidR="00E031D0" w:rsidRPr="008F1A5F" w:rsidRDefault="00E031D0" w:rsidP="00E031D0">
      <w:pPr>
        <w:autoSpaceDE w:val="0"/>
        <w:autoSpaceDN w:val="0"/>
        <w:adjustRightInd w:val="0"/>
        <w:jc w:val="center"/>
        <w:rPr>
          <w:b/>
          <w:bCs/>
          <w:sz w:val="22"/>
          <w:szCs w:val="22"/>
        </w:rPr>
      </w:pPr>
      <w:r w:rsidRPr="008F1A5F">
        <w:rPr>
          <w:b/>
          <w:bCs/>
          <w:sz w:val="22"/>
          <w:szCs w:val="22"/>
          <w:lang w:val="en-US"/>
        </w:rPr>
        <w:t>MECL</w:t>
      </w:r>
      <w:r w:rsidRPr="008F1A5F">
        <w:rPr>
          <w:b/>
          <w:bCs/>
          <w:sz w:val="22"/>
          <w:szCs w:val="22"/>
        </w:rPr>
        <w:t>İS KARARI</w:t>
      </w:r>
    </w:p>
    <w:p w:rsidR="00EF6E49" w:rsidRPr="008F1A5F" w:rsidRDefault="00EF6E49" w:rsidP="00E031D0">
      <w:pPr>
        <w:autoSpaceDE w:val="0"/>
        <w:autoSpaceDN w:val="0"/>
        <w:adjustRightInd w:val="0"/>
        <w:jc w:val="center"/>
        <w:rPr>
          <w:b/>
          <w:bCs/>
          <w:sz w:val="22"/>
          <w:szCs w:val="22"/>
        </w:rPr>
      </w:pPr>
    </w:p>
    <w:p w:rsidR="00D848A0" w:rsidRPr="008F1A5F" w:rsidRDefault="000E6320" w:rsidP="000E6320">
      <w:pPr>
        <w:autoSpaceDE w:val="0"/>
        <w:autoSpaceDN w:val="0"/>
        <w:adjustRightInd w:val="0"/>
        <w:jc w:val="both"/>
        <w:rPr>
          <w:b/>
          <w:bCs/>
          <w:sz w:val="22"/>
          <w:szCs w:val="22"/>
        </w:rPr>
      </w:pPr>
      <w:r w:rsidRPr="008F1A5F">
        <w:rPr>
          <w:b/>
          <w:bCs/>
          <w:sz w:val="22"/>
          <w:szCs w:val="22"/>
        </w:rPr>
        <w:t xml:space="preserve">Karar </w:t>
      </w:r>
      <w:proofErr w:type="gramStart"/>
      <w:r w:rsidRPr="008F1A5F">
        <w:rPr>
          <w:b/>
          <w:bCs/>
          <w:sz w:val="22"/>
          <w:szCs w:val="22"/>
        </w:rPr>
        <w:t>No</w:t>
      </w:r>
      <w:r w:rsidRPr="008F1A5F">
        <w:rPr>
          <w:bCs/>
          <w:sz w:val="22"/>
          <w:szCs w:val="22"/>
        </w:rPr>
        <w:t xml:space="preserve">                 : </w:t>
      </w:r>
      <w:r w:rsidR="008F1A5F" w:rsidRPr="008F1A5F">
        <w:rPr>
          <w:b/>
          <w:bCs/>
          <w:sz w:val="22"/>
          <w:szCs w:val="22"/>
        </w:rPr>
        <w:t>71</w:t>
      </w:r>
      <w:proofErr w:type="gramEnd"/>
    </w:p>
    <w:p w:rsidR="000E6320" w:rsidRPr="008F1A5F" w:rsidRDefault="000E6320" w:rsidP="000E6320">
      <w:pPr>
        <w:autoSpaceDE w:val="0"/>
        <w:autoSpaceDN w:val="0"/>
        <w:adjustRightInd w:val="0"/>
        <w:jc w:val="both"/>
        <w:rPr>
          <w:sz w:val="22"/>
          <w:szCs w:val="22"/>
        </w:rPr>
      </w:pPr>
      <w:r w:rsidRPr="008F1A5F">
        <w:rPr>
          <w:b/>
          <w:bCs/>
          <w:sz w:val="22"/>
          <w:szCs w:val="22"/>
        </w:rPr>
        <w:t xml:space="preserve">Karar </w:t>
      </w:r>
      <w:proofErr w:type="gramStart"/>
      <w:r w:rsidRPr="008F1A5F">
        <w:rPr>
          <w:b/>
          <w:bCs/>
          <w:sz w:val="22"/>
          <w:szCs w:val="22"/>
        </w:rPr>
        <w:t>Tarihi</w:t>
      </w:r>
      <w:r w:rsidRPr="008F1A5F">
        <w:rPr>
          <w:bCs/>
          <w:sz w:val="22"/>
          <w:szCs w:val="22"/>
        </w:rPr>
        <w:t xml:space="preserve">           :</w:t>
      </w:r>
      <w:r w:rsidR="00980AC9" w:rsidRPr="008F1A5F">
        <w:rPr>
          <w:sz w:val="22"/>
          <w:szCs w:val="22"/>
        </w:rPr>
        <w:t xml:space="preserve"> </w:t>
      </w:r>
      <w:r w:rsidR="00A1082C" w:rsidRPr="008F1A5F">
        <w:rPr>
          <w:b/>
          <w:sz w:val="22"/>
          <w:szCs w:val="22"/>
        </w:rPr>
        <w:t>10</w:t>
      </w:r>
      <w:proofErr w:type="gramEnd"/>
      <w:r w:rsidR="00EA3B0E" w:rsidRPr="008F1A5F">
        <w:rPr>
          <w:b/>
          <w:sz w:val="22"/>
          <w:szCs w:val="22"/>
        </w:rPr>
        <w:t>.10</w:t>
      </w:r>
      <w:r w:rsidRPr="008F1A5F">
        <w:rPr>
          <w:b/>
          <w:sz w:val="22"/>
          <w:szCs w:val="22"/>
        </w:rPr>
        <w:t>.2016</w:t>
      </w:r>
    </w:p>
    <w:p w:rsidR="000E6320" w:rsidRPr="008F1A5F" w:rsidRDefault="000E6320" w:rsidP="000E6320">
      <w:pPr>
        <w:autoSpaceDE w:val="0"/>
        <w:autoSpaceDN w:val="0"/>
        <w:adjustRightInd w:val="0"/>
        <w:ind w:firstLine="708"/>
        <w:jc w:val="both"/>
        <w:rPr>
          <w:b/>
          <w:sz w:val="22"/>
          <w:szCs w:val="22"/>
        </w:rPr>
      </w:pPr>
    </w:p>
    <w:p w:rsidR="00EA3B0E" w:rsidRPr="008F1A5F" w:rsidRDefault="00A1082C" w:rsidP="00EA3B0E">
      <w:pPr>
        <w:autoSpaceDE w:val="0"/>
        <w:autoSpaceDN w:val="0"/>
        <w:adjustRightInd w:val="0"/>
        <w:ind w:firstLine="708"/>
        <w:jc w:val="both"/>
        <w:rPr>
          <w:sz w:val="22"/>
          <w:szCs w:val="22"/>
        </w:rPr>
      </w:pPr>
      <w:r w:rsidRPr="008F1A5F">
        <w:rPr>
          <w:sz w:val="22"/>
          <w:szCs w:val="22"/>
        </w:rPr>
        <w:t xml:space="preserve">Belediye Meclisi 10.10.2016 Pazartesi günü saat </w:t>
      </w:r>
      <w:proofErr w:type="gramStart"/>
      <w:r w:rsidRPr="008F1A5F">
        <w:rPr>
          <w:sz w:val="22"/>
          <w:szCs w:val="22"/>
        </w:rPr>
        <w:t>16:00’da</w:t>
      </w:r>
      <w:proofErr w:type="gramEnd"/>
      <w:r w:rsidRPr="008F1A5F">
        <w:rPr>
          <w:sz w:val="22"/>
          <w:szCs w:val="22"/>
        </w:rPr>
        <w:t xml:space="preserve"> yapılan olağan toplantısının beşinci birleşimine ait </w:t>
      </w:r>
      <w:r w:rsidR="00EA3B0E" w:rsidRPr="008F1A5F">
        <w:rPr>
          <w:sz w:val="22"/>
          <w:szCs w:val="22"/>
        </w:rPr>
        <w:t>karar.</w:t>
      </w:r>
    </w:p>
    <w:p w:rsidR="00EA3B0E" w:rsidRPr="008F1A5F" w:rsidRDefault="00EA3B0E" w:rsidP="00EA3B0E">
      <w:pPr>
        <w:autoSpaceDE w:val="0"/>
        <w:autoSpaceDN w:val="0"/>
        <w:adjustRightInd w:val="0"/>
        <w:jc w:val="both"/>
        <w:rPr>
          <w:sz w:val="22"/>
          <w:szCs w:val="22"/>
        </w:rPr>
      </w:pPr>
    </w:p>
    <w:p w:rsidR="00A1082C" w:rsidRPr="008F1A5F" w:rsidRDefault="00A1082C" w:rsidP="00A1082C">
      <w:pPr>
        <w:autoSpaceDE w:val="0"/>
        <w:autoSpaceDN w:val="0"/>
        <w:adjustRightInd w:val="0"/>
        <w:ind w:firstLine="708"/>
        <w:jc w:val="both"/>
        <w:rPr>
          <w:sz w:val="22"/>
          <w:szCs w:val="22"/>
          <w:lang w:val="en-US"/>
        </w:rPr>
      </w:pPr>
      <w:proofErr w:type="spellStart"/>
      <w:r w:rsidRPr="008F1A5F">
        <w:rPr>
          <w:b/>
          <w:bCs/>
          <w:sz w:val="22"/>
          <w:szCs w:val="22"/>
          <w:lang w:val="en-US"/>
        </w:rPr>
        <w:t>Başkan</w:t>
      </w:r>
      <w:proofErr w:type="spellEnd"/>
      <w:r w:rsidRPr="008F1A5F">
        <w:rPr>
          <w:b/>
          <w:bCs/>
          <w:sz w:val="22"/>
          <w:szCs w:val="22"/>
          <w:lang w:val="en-US"/>
        </w:rPr>
        <w:t xml:space="preserve"> </w:t>
      </w:r>
      <w:r w:rsidRPr="008F1A5F">
        <w:rPr>
          <w:bCs/>
          <w:sz w:val="22"/>
          <w:szCs w:val="22"/>
          <w:lang w:val="en-US"/>
        </w:rPr>
        <w:t xml:space="preserve">  : </w:t>
      </w:r>
      <w:proofErr w:type="spellStart"/>
      <w:r w:rsidRPr="008F1A5F">
        <w:rPr>
          <w:sz w:val="22"/>
          <w:szCs w:val="22"/>
          <w:lang w:val="en-US"/>
        </w:rPr>
        <w:t>Resul</w:t>
      </w:r>
      <w:proofErr w:type="spellEnd"/>
      <w:r w:rsidRPr="008F1A5F">
        <w:rPr>
          <w:sz w:val="22"/>
          <w:szCs w:val="22"/>
          <w:lang w:val="en-US"/>
        </w:rPr>
        <w:t xml:space="preserve"> YILMAZ.</w:t>
      </w:r>
      <w:r w:rsidRPr="008F1A5F">
        <w:rPr>
          <w:sz w:val="22"/>
          <w:szCs w:val="22"/>
          <w:lang w:val="en-US"/>
        </w:rPr>
        <w:tab/>
      </w:r>
    </w:p>
    <w:p w:rsidR="00A1082C" w:rsidRPr="008F1A5F" w:rsidRDefault="00A1082C" w:rsidP="00A1082C">
      <w:pPr>
        <w:keepNext/>
        <w:autoSpaceDE w:val="0"/>
        <w:autoSpaceDN w:val="0"/>
        <w:adjustRightInd w:val="0"/>
        <w:ind w:firstLine="708"/>
        <w:jc w:val="both"/>
        <w:rPr>
          <w:sz w:val="22"/>
          <w:szCs w:val="22"/>
          <w:lang w:val="en-US"/>
        </w:rPr>
      </w:pPr>
      <w:proofErr w:type="spellStart"/>
      <w:proofErr w:type="gramStart"/>
      <w:r w:rsidRPr="008F1A5F">
        <w:rPr>
          <w:b/>
          <w:bCs/>
          <w:sz w:val="22"/>
          <w:szCs w:val="22"/>
          <w:lang w:val="en-US"/>
        </w:rPr>
        <w:t>Katipler</w:t>
      </w:r>
      <w:proofErr w:type="spellEnd"/>
      <w:r w:rsidRPr="008F1A5F">
        <w:rPr>
          <w:bCs/>
          <w:sz w:val="22"/>
          <w:szCs w:val="22"/>
          <w:lang w:val="en-US"/>
        </w:rPr>
        <w:t xml:space="preserve"> :</w:t>
      </w:r>
      <w:proofErr w:type="gramEnd"/>
      <w:r w:rsidRPr="008F1A5F">
        <w:rPr>
          <w:bCs/>
          <w:sz w:val="22"/>
          <w:szCs w:val="22"/>
          <w:lang w:val="en-US"/>
        </w:rPr>
        <w:t xml:space="preserve"> </w:t>
      </w:r>
      <w:r w:rsidRPr="008F1A5F">
        <w:rPr>
          <w:sz w:val="22"/>
          <w:szCs w:val="22"/>
          <w:lang w:val="en-US"/>
        </w:rPr>
        <w:t xml:space="preserve">İbrahim </w:t>
      </w:r>
      <w:proofErr w:type="spellStart"/>
      <w:r w:rsidRPr="008F1A5F">
        <w:rPr>
          <w:sz w:val="22"/>
          <w:szCs w:val="22"/>
          <w:lang w:val="en-US"/>
        </w:rPr>
        <w:t>Halil</w:t>
      </w:r>
      <w:proofErr w:type="spellEnd"/>
      <w:r w:rsidRPr="008F1A5F">
        <w:rPr>
          <w:sz w:val="22"/>
          <w:szCs w:val="22"/>
          <w:lang w:val="en-US"/>
        </w:rPr>
        <w:t xml:space="preserve"> NASANLI.</w:t>
      </w:r>
    </w:p>
    <w:p w:rsidR="00A1082C" w:rsidRPr="008F1A5F" w:rsidRDefault="00A1082C" w:rsidP="00A1082C">
      <w:pPr>
        <w:keepNext/>
        <w:autoSpaceDE w:val="0"/>
        <w:autoSpaceDN w:val="0"/>
        <w:adjustRightInd w:val="0"/>
        <w:ind w:left="1416"/>
        <w:jc w:val="both"/>
        <w:rPr>
          <w:bCs/>
          <w:sz w:val="22"/>
          <w:szCs w:val="22"/>
          <w:lang w:val="en-US"/>
        </w:rPr>
      </w:pPr>
      <w:r w:rsidRPr="008F1A5F">
        <w:rPr>
          <w:sz w:val="22"/>
          <w:szCs w:val="22"/>
          <w:lang w:val="en-US"/>
        </w:rPr>
        <w:t xml:space="preserve">     : </w:t>
      </w:r>
      <w:proofErr w:type="spellStart"/>
      <w:r w:rsidRPr="008F1A5F">
        <w:rPr>
          <w:sz w:val="22"/>
          <w:szCs w:val="22"/>
          <w:lang w:val="en-US"/>
        </w:rPr>
        <w:t>Aysel</w:t>
      </w:r>
      <w:proofErr w:type="spellEnd"/>
      <w:r w:rsidRPr="008F1A5F">
        <w:rPr>
          <w:sz w:val="22"/>
          <w:szCs w:val="22"/>
          <w:lang w:val="en-US"/>
        </w:rPr>
        <w:t xml:space="preserve"> KAYA.</w:t>
      </w:r>
      <w:r w:rsidRPr="008F1A5F">
        <w:rPr>
          <w:bCs/>
          <w:sz w:val="22"/>
          <w:szCs w:val="22"/>
          <w:lang w:val="en-US"/>
        </w:rPr>
        <w:tab/>
      </w:r>
    </w:p>
    <w:p w:rsidR="00A1082C" w:rsidRPr="008F1A5F" w:rsidRDefault="00A1082C" w:rsidP="00A1082C">
      <w:pPr>
        <w:autoSpaceDE w:val="0"/>
        <w:autoSpaceDN w:val="0"/>
        <w:adjustRightInd w:val="0"/>
        <w:ind w:firstLine="708"/>
        <w:jc w:val="both"/>
        <w:rPr>
          <w:sz w:val="22"/>
          <w:szCs w:val="22"/>
        </w:rPr>
      </w:pPr>
      <w:proofErr w:type="spellStart"/>
      <w:r w:rsidRPr="008F1A5F">
        <w:rPr>
          <w:b/>
          <w:bCs/>
          <w:sz w:val="22"/>
          <w:szCs w:val="22"/>
          <w:lang w:val="en-US"/>
        </w:rPr>
        <w:t>Üyeler</w:t>
      </w:r>
      <w:proofErr w:type="spellEnd"/>
      <w:r w:rsidRPr="008F1A5F">
        <w:rPr>
          <w:bCs/>
          <w:sz w:val="22"/>
          <w:szCs w:val="22"/>
          <w:lang w:val="en-US"/>
        </w:rPr>
        <w:t xml:space="preserve">     : </w:t>
      </w:r>
      <w:proofErr w:type="spellStart"/>
      <w:r w:rsidRPr="008F1A5F">
        <w:rPr>
          <w:bCs/>
          <w:sz w:val="22"/>
          <w:szCs w:val="22"/>
          <w:lang w:val="en-US"/>
        </w:rPr>
        <w:t>Resul</w:t>
      </w:r>
      <w:proofErr w:type="spellEnd"/>
      <w:r w:rsidRPr="008F1A5F">
        <w:rPr>
          <w:bCs/>
          <w:sz w:val="22"/>
          <w:szCs w:val="22"/>
          <w:lang w:val="en-US"/>
        </w:rPr>
        <w:t xml:space="preserve"> YILMAZ, </w:t>
      </w:r>
      <w:r w:rsidRPr="008F1A5F">
        <w:rPr>
          <w:sz w:val="22"/>
          <w:szCs w:val="22"/>
        </w:rPr>
        <w:t xml:space="preserve">Hamdi HATİPOĞLU, </w:t>
      </w:r>
      <w:r w:rsidRPr="008F1A5F">
        <w:rPr>
          <w:sz w:val="22"/>
          <w:szCs w:val="22"/>
          <w:lang w:val="en-US"/>
        </w:rPr>
        <w:t xml:space="preserve">Ibrahim </w:t>
      </w:r>
      <w:proofErr w:type="spellStart"/>
      <w:r w:rsidRPr="008F1A5F">
        <w:rPr>
          <w:sz w:val="22"/>
          <w:szCs w:val="22"/>
          <w:lang w:val="en-US"/>
        </w:rPr>
        <w:t>Halil</w:t>
      </w:r>
      <w:proofErr w:type="spellEnd"/>
      <w:r w:rsidRPr="008F1A5F">
        <w:rPr>
          <w:sz w:val="22"/>
          <w:szCs w:val="22"/>
          <w:lang w:val="en-US"/>
        </w:rPr>
        <w:t xml:space="preserve"> NASANLI,</w:t>
      </w:r>
      <w:r w:rsidRPr="008F1A5F">
        <w:rPr>
          <w:sz w:val="22"/>
          <w:szCs w:val="22"/>
        </w:rPr>
        <w:t xml:space="preserve"> Ramazan BAYLAN, </w:t>
      </w:r>
      <w:proofErr w:type="spellStart"/>
      <w:r w:rsidRPr="008F1A5F">
        <w:rPr>
          <w:sz w:val="22"/>
          <w:szCs w:val="22"/>
        </w:rPr>
        <w:t>Nezahat</w:t>
      </w:r>
      <w:proofErr w:type="spellEnd"/>
      <w:r w:rsidRPr="008F1A5F">
        <w:rPr>
          <w:sz w:val="22"/>
          <w:szCs w:val="22"/>
        </w:rPr>
        <w:t xml:space="preserve"> YEYİN, Hasan BAYDİLLİ,  Hasan KARAKAŞ, Aysel KAYA, Hacı Ahmet ÖNCÜL, Murat ADKOŞU, Mehmet </w:t>
      </w:r>
      <w:proofErr w:type="spellStart"/>
      <w:r w:rsidRPr="008F1A5F">
        <w:rPr>
          <w:sz w:val="22"/>
          <w:szCs w:val="22"/>
        </w:rPr>
        <w:t>Hanifi</w:t>
      </w:r>
      <w:proofErr w:type="spellEnd"/>
      <w:r w:rsidRPr="008F1A5F">
        <w:rPr>
          <w:sz w:val="22"/>
          <w:szCs w:val="22"/>
        </w:rPr>
        <w:t xml:space="preserve"> GÜNEŞ, Rüstem KARALI, </w:t>
      </w:r>
      <w:proofErr w:type="spellStart"/>
      <w:r w:rsidRPr="008F1A5F">
        <w:rPr>
          <w:sz w:val="22"/>
          <w:szCs w:val="22"/>
        </w:rPr>
        <w:t>Eyyüp</w:t>
      </w:r>
      <w:proofErr w:type="spellEnd"/>
      <w:r w:rsidRPr="008F1A5F">
        <w:rPr>
          <w:sz w:val="22"/>
          <w:szCs w:val="22"/>
        </w:rPr>
        <w:t xml:space="preserve"> ÇINAR, Mehmet DURDURGA, Selahattin İLHAN, Nurettin BOZDAĞ, Hikmet KARAKEÇİLİ, Cumali BAYRAM, Murat TAMSES,  Hüseyin AKER, Ahmet YAVUZER, Ali SOLAK, Hasan DUSAK  ve Akıl </w:t>
      </w:r>
      <w:proofErr w:type="spellStart"/>
      <w:r w:rsidRPr="008F1A5F">
        <w:rPr>
          <w:sz w:val="22"/>
          <w:szCs w:val="22"/>
        </w:rPr>
        <w:t>GÜLBEDEN’İn</w:t>
      </w:r>
      <w:proofErr w:type="spellEnd"/>
      <w:r w:rsidRPr="008F1A5F">
        <w:rPr>
          <w:sz w:val="22"/>
          <w:szCs w:val="22"/>
        </w:rPr>
        <w:t xml:space="preserve">  İştirak</w:t>
      </w:r>
      <w:r w:rsidRPr="008F1A5F">
        <w:rPr>
          <w:bCs/>
          <w:sz w:val="22"/>
          <w:szCs w:val="22"/>
        </w:rPr>
        <w:t xml:space="preserve"> </w:t>
      </w:r>
      <w:r w:rsidRPr="008F1A5F">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5500C" w:rsidRPr="008F1A5F" w:rsidRDefault="00C5500C" w:rsidP="00C5500C">
      <w:pPr>
        <w:tabs>
          <w:tab w:val="left" w:pos="1905"/>
        </w:tabs>
        <w:autoSpaceDE w:val="0"/>
        <w:autoSpaceDN w:val="0"/>
        <w:adjustRightInd w:val="0"/>
        <w:jc w:val="both"/>
        <w:rPr>
          <w:sz w:val="22"/>
          <w:szCs w:val="22"/>
          <w:lang w:val="en-US"/>
        </w:rPr>
      </w:pPr>
    </w:p>
    <w:p w:rsidR="00EA3B0E" w:rsidRPr="008F1A5F" w:rsidRDefault="00EA3B0E" w:rsidP="00EA3B0E">
      <w:pPr>
        <w:tabs>
          <w:tab w:val="left" w:pos="1905"/>
        </w:tabs>
        <w:autoSpaceDE w:val="0"/>
        <w:autoSpaceDN w:val="0"/>
        <w:adjustRightInd w:val="0"/>
        <w:jc w:val="both"/>
        <w:rPr>
          <w:sz w:val="22"/>
          <w:szCs w:val="22"/>
          <w:lang w:val="en-US"/>
        </w:rPr>
      </w:pPr>
    </w:p>
    <w:p w:rsidR="008F1A5F" w:rsidRPr="008F1A5F" w:rsidRDefault="008F1A5F" w:rsidP="008F1A5F">
      <w:pPr>
        <w:contextualSpacing/>
        <w:jc w:val="both"/>
        <w:rPr>
          <w:rFonts w:eastAsia="Times New Roman"/>
          <w:sz w:val="22"/>
          <w:szCs w:val="22"/>
          <w:lang w:eastAsia="tr-TR"/>
        </w:rPr>
      </w:pPr>
      <w:r w:rsidRPr="008F1A5F">
        <w:rPr>
          <w:sz w:val="22"/>
          <w:szCs w:val="22"/>
        </w:rPr>
        <w:t xml:space="preserve">           </w:t>
      </w:r>
      <w:r w:rsidRPr="008F1A5F">
        <w:rPr>
          <w:b/>
          <w:sz w:val="22"/>
          <w:szCs w:val="22"/>
        </w:rPr>
        <w:t xml:space="preserve">GÜNDEMİN BİRİNCİ MADDESİ: </w:t>
      </w:r>
      <w:r w:rsidRPr="008F1A5F">
        <w:rPr>
          <w:rFonts w:eastAsia="Times New Roman"/>
          <w:sz w:val="22"/>
          <w:szCs w:val="22"/>
          <w:lang w:eastAsia="tr-TR"/>
        </w:rPr>
        <w:t>2017 Mali Yılı Gelir Gider Bütçesinin Görüşülmesi.</w:t>
      </w:r>
    </w:p>
    <w:p w:rsidR="008F1A5F" w:rsidRPr="008F1A5F" w:rsidRDefault="008F1A5F" w:rsidP="008F1A5F">
      <w:pPr>
        <w:contextualSpacing/>
        <w:jc w:val="both"/>
        <w:rPr>
          <w:sz w:val="22"/>
          <w:szCs w:val="22"/>
        </w:rPr>
      </w:pPr>
    </w:p>
    <w:p w:rsidR="008F1A5F" w:rsidRPr="008F1A5F" w:rsidRDefault="008F1A5F" w:rsidP="008F1A5F">
      <w:pPr>
        <w:ind w:firstLine="660"/>
        <w:jc w:val="both"/>
        <w:rPr>
          <w:rFonts w:eastAsia="Arial Unicode MS"/>
          <w:bCs/>
          <w:sz w:val="22"/>
          <w:szCs w:val="22"/>
        </w:rPr>
      </w:pPr>
      <w:r w:rsidRPr="008F1A5F">
        <w:rPr>
          <w:sz w:val="22"/>
          <w:szCs w:val="22"/>
        </w:rPr>
        <w:t xml:space="preserve">Mali Hizmetler </w:t>
      </w:r>
      <w:r w:rsidRPr="008F1A5F">
        <w:rPr>
          <w:rFonts w:eastAsia="Arial Unicode MS"/>
          <w:bCs/>
          <w:sz w:val="22"/>
          <w:szCs w:val="22"/>
        </w:rPr>
        <w:t xml:space="preserve">Müdürlüğünden gelen </w:t>
      </w:r>
      <w:r w:rsidRPr="008F1A5F">
        <w:rPr>
          <w:rFonts w:eastAsia="Times New Roman"/>
          <w:sz w:val="22"/>
          <w:szCs w:val="22"/>
          <w:lang w:eastAsia="tr-TR"/>
        </w:rPr>
        <w:t xml:space="preserve">28580723/2016-335                                                                                                                                   </w:t>
      </w:r>
      <w:proofErr w:type="gramStart"/>
      <w:r w:rsidRPr="008F1A5F">
        <w:rPr>
          <w:rFonts w:eastAsia="Times New Roman"/>
          <w:sz w:val="22"/>
          <w:szCs w:val="22"/>
          <w:lang w:eastAsia="tr-TR"/>
        </w:rPr>
        <w:t>26/09/2016</w:t>
      </w:r>
      <w:proofErr w:type="gramEnd"/>
      <w:r w:rsidRPr="008F1A5F">
        <w:rPr>
          <w:rFonts w:eastAsia="Times New Roman"/>
          <w:sz w:val="22"/>
          <w:szCs w:val="22"/>
          <w:lang w:eastAsia="tr-TR"/>
        </w:rPr>
        <w:t xml:space="preserve"> </w:t>
      </w:r>
      <w:r w:rsidRPr="008F1A5F">
        <w:rPr>
          <w:rFonts w:eastAsia="Arial Unicode MS"/>
          <w:bCs/>
          <w:sz w:val="22"/>
          <w:szCs w:val="22"/>
        </w:rPr>
        <w:t>yazı okundu.</w:t>
      </w:r>
    </w:p>
    <w:p w:rsidR="008F1A5F" w:rsidRPr="008F1A5F" w:rsidRDefault="008F1A5F" w:rsidP="008F1A5F">
      <w:pPr>
        <w:textAlignment w:val="baseline"/>
        <w:rPr>
          <w:rFonts w:eastAsia="Times New Roman"/>
          <w:sz w:val="22"/>
          <w:szCs w:val="22"/>
          <w:lang w:eastAsia="tr-TR"/>
        </w:rPr>
      </w:pPr>
    </w:p>
    <w:p w:rsidR="008F1A5F" w:rsidRPr="008F1A5F" w:rsidRDefault="008F1A5F" w:rsidP="008F1A5F">
      <w:pPr>
        <w:ind w:firstLine="708"/>
        <w:jc w:val="both"/>
        <w:rPr>
          <w:rFonts w:eastAsia="Times New Roman"/>
          <w:sz w:val="22"/>
          <w:szCs w:val="22"/>
          <w:lang w:eastAsia="tr-TR"/>
        </w:rPr>
      </w:pPr>
      <w:r w:rsidRPr="008F1A5F">
        <w:rPr>
          <w:rFonts w:eastAsia="Times New Roman"/>
          <w:sz w:val="22"/>
          <w:szCs w:val="22"/>
          <w:lang w:eastAsia="tr-TR"/>
        </w:rPr>
        <w:t xml:space="preserve">Mahalli İdareler Bütçe ve Muhasebe Yönetmeliğinin 24 ve 26 </w:t>
      </w:r>
      <w:proofErr w:type="spellStart"/>
      <w:r w:rsidRPr="008F1A5F">
        <w:rPr>
          <w:rFonts w:eastAsia="Times New Roman"/>
          <w:sz w:val="22"/>
          <w:szCs w:val="22"/>
          <w:lang w:eastAsia="tr-TR"/>
        </w:rPr>
        <w:t>ıncı</w:t>
      </w:r>
      <w:proofErr w:type="spellEnd"/>
      <w:r w:rsidRPr="008F1A5F">
        <w:rPr>
          <w:rFonts w:eastAsia="Times New Roman"/>
          <w:sz w:val="22"/>
          <w:szCs w:val="22"/>
          <w:lang w:eastAsia="tr-TR"/>
        </w:rPr>
        <w:t xml:space="preserve"> maddesine istinaden 2017 yılı Belediyemizin bütçe tasarısı ekleriyle birlikte 23/09/2016 tarih ve 340 Karar No ile Encümende görüşülmüş olup, 2017 </w:t>
      </w:r>
      <w:proofErr w:type="gramStart"/>
      <w:r w:rsidRPr="008F1A5F">
        <w:rPr>
          <w:rFonts w:eastAsia="Times New Roman"/>
          <w:sz w:val="22"/>
          <w:szCs w:val="22"/>
          <w:lang w:eastAsia="tr-TR"/>
        </w:rPr>
        <w:t>Mali  Yılı</w:t>
      </w:r>
      <w:proofErr w:type="gramEnd"/>
      <w:r w:rsidRPr="008F1A5F">
        <w:rPr>
          <w:rFonts w:eastAsia="Times New Roman"/>
          <w:sz w:val="22"/>
          <w:szCs w:val="22"/>
          <w:lang w:eastAsia="tr-TR"/>
        </w:rPr>
        <w:t xml:space="preserve"> Bütçesinin  mezkûr yönetmeliğin 27’nci maddesine istinaden Ekim ayı toplantısında görüşülmek üzere Meclise sunulması ve  meclis kararının alınması hususu meclis üyelerinin bilgisine sunuldu.</w:t>
      </w:r>
    </w:p>
    <w:p w:rsidR="008F1A5F" w:rsidRPr="008F1A5F" w:rsidRDefault="008F1A5F" w:rsidP="008F1A5F">
      <w:pPr>
        <w:spacing w:after="160" w:line="259" w:lineRule="auto"/>
        <w:ind w:firstLine="708"/>
        <w:jc w:val="both"/>
        <w:rPr>
          <w:rFonts w:eastAsiaTheme="minorHAnsi"/>
          <w:sz w:val="22"/>
          <w:szCs w:val="22"/>
          <w:lang w:eastAsia="en-US"/>
        </w:rPr>
      </w:pPr>
    </w:p>
    <w:p w:rsidR="008F1A5F" w:rsidRPr="008F1A5F" w:rsidRDefault="008F1A5F" w:rsidP="008F1A5F">
      <w:pPr>
        <w:spacing w:after="160" w:line="259" w:lineRule="auto"/>
        <w:ind w:firstLine="708"/>
        <w:jc w:val="both"/>
        <w:rPr>
          <w:rFonts w:eastAsiaTheme="minorHAnsi"/>
          <w:sz w:val="22"/>
          <w:szCs w:val="22"/>
          <w:lang w:eastAsia="en-US"/>
        </w:rPr>
      </w:pPr>
      <w:r w:rsidRPr="008F1A5F">
        <w:rPr>
          <w:rFonts w:eastAsiaTheme="minorHAnsi"/>
          <w:sz w:val="22"/>
          <w:szCs w:val="22"/>
          <w:lang w:eastAsia="en-US"/>
        </w:rPr>
        <w:t>Siverek Belediyesi Ekim ayı olağan meclis toplantısının 1. Birleşiminde Plan ve bütçe komisyonuna havale edilen gündemin 1. Maddesi olan Mali Hizmetler müdürlüğünden gelen 2017 mali yılı gelir gider bütçesinin görüşülmesi ile ilgili olarak Plan ve Bütçe komisyonundan gelen rapor okundu.</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r w:rsidRPr="008F1A5F">
        <w:rPr>
          <w:rFonts w:eastAsia="Times New Roman"/>
          <w:color w:val="000000"/>
          <w:sz w:val="22"/>
          <w:szCs w:val="22"/>
          <w:lang w:eastAsia="tr-TR"/>
        </w:rPr>
        <w:t>  </w:t>
      </w:r>
      <w:r w:rsidRPr="008F1A5F">
        <w:rPr>
          <w:rFonts w:eastAsia="Times New Roman"/>
          <w:b/>
          <w:bCs/>
          <w:color w:val="000000"/>
          <w:sz w:val="22"/>
          <w:szCs w:val="22"/>
          <w:lang w:eastAsia="tr-TR"/>
        </w:rPr>
        <w:t>PLAN VE BÜTÇE KOMİSYON RAPORU</w:t>
      </w: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proofErr w:type="gramStart"/>
      <w:r w:rsidRPr="008F1A5F">
        <w:rPr>
          <w:rFonts w:eastAsia="Times New Roman"/>
          <w:b/>
          <w:bCs/>
          <w:color w:val="000000"/>
          <w:sz w:val="22"/>
          <w:szCs w:val="22"/>
          <w:lang w:eastAsia="tr-TR"/>
        </w:rPr>
        <w:t>07/10/2016</w:t>
      </w:r>
      <w:proofErr w:type="gramEnd"/>
      <w:r w:rsidRPr="008F1A5F">
        <w:rPr>
          <w:rFonts w:eastAsia="Times New Roman"/>
          <w:b/>
          <w:bCs/>
          <w:color w:val="000000"/>
          <w:sz w:val="22"/>
          <w:szCs w:val="22"/>
          <w:lang w:eastAsia="tr-TR"/>
        </w:rPr>
        <w:t>-17</w:t>
      </w: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ind w:firstLine="705"/>
        <w:jc w:val="both"/>
        <w:textAlignment w:val="baseline"/>
        <w:rPr>
          <w:rFonts w:eastAsia="Times New Roman"/>
          <w:sz w:val="22"/>
          <w:szCs w:val="22"/>
          <w:lang w:eastAsia="tr-TR"/>
        </w:rPr>
      </w:pPr>
      <w:r w:rsidRPr="008F1A5F">
        <w:rPr>
          <w:rFonts w:eastAsia="Times New Roman"/>
          <w:b/>
          <w:bCs/>
          <w:color w:val="000000"/>
          <w:sz w:val="22"/>
          <w:szCs w:val="22"/>
          <w:lang w:eastAsia="tr-TR"/>
        </w:rPr>
        <w:t>Siverek Belediyesi’nin </w:t>
      </w:r>
      <w:r w:rsidRPr="008F1A5F">
        <w:rPr>
          <w:rFonts w:eastAsia="Times New Roman"/>
          <w:color w:val="000000"/>
          <w:sz w:val="22"/>
          <w:szCs w:val="22"/>
          <w:lang w:eastAsia="tr-TR"/>
        </w:rPr>
        <w:t>2017 Mali Yılı Bütçesine ait Mali Hizmetler Müdürlüğünün 22.08.2016 tarih ve 28580723/2016-293 sayılı yazısı üzerine  ve23/09/2016 Tarih ve  340 Sayılı Encümen Karar ile mecliste görüşülmek üzere karar verilen ve yine Mali Hizmetler Müdürlüğünün 26.09.2016 tarih ve 28580723/2016-335  sayılı yazısı ile meclise havale edilen  2017 yılı bütçesi  Belediye Meclisinin </w:t>
      </w:r>
      <w:proofErr w:type="gramStart"/>
      <w:r w:rsidRPr="008F1A5F">
        <w:rPr>
          <w:rFonts w:eastAsia="Times New Roman"/>
          <w:color w:val="000000"/>
          <w:sz w:val="22"/>
          <w:szCs w:val="22"/>
          <w:lang w:eastAsia="tr-TR"/>
        </w:rPr>
        <w:t>04/10/2016</w:t>
      </w:r>
      <w:proofErr w:type="gramEnd"/>
      <w:r w:rsidRPr="008F1A5F">
        <w:rPr>
          <w:rFonts w:eastAsia="Times New Roman"/>
          <w:color w:val="000000"/>
          <w:sz w:val="22"/>
          <w:szCs w:val="22"/>
          <w:lang w:eastAsia="tr-TR"/>
        </w:rPr>
        <w:t xml:space="preserve"> Tarih ve 1 sayılı meclis kararıyla Plan ve Bütçe Komisyonumuza havale edilmiş, bütçeyi incelemek üzere Komisyonumuz 05/06/07/10/2016 tarihinde </w:t>
      </w:r>
      <w:r w:rsidRPr="008F1A5F">
        <w:rPr>
          <w:rFonts w:eastAsia="Times New Roman"/>
          <w:color w:val="000000"/>
          <w:sz w:val="22"/>
          <w:szCs w:val="22"/>
          <w:lang w:eastAsia="tr-TR"/>
        </w:rPr>
        <w:lastRenderedPageBreak/>
        <w:t>toplandı. 2017 Mali Yılı Bütçesi, 5018 Sayılı Kamu Mali Yönetimi ve Kontrol Kanunu, 5393 Sayılı Belediye Kanunu, 5216 Sayılı Büyükşehir Belediye Kanunu ve Mahalli İdareler Bütçe ve Muhasebe Yönetmeliği ilgili mevzuat çerçevesinde incelenerek Komisyonumuzca 2017 Yılı Bütçesi aşağıya çıkarılmıştır; </w:t>
      </w:r>
      <w:r w:rsidRPr="008F1A5F">
        <w:rPr>
          <w:rFonts w:eastAsia="Times New Roman"/>
          <w:sz w:val="22"/>
          <w:szCs w:val="22"/>
          <w:lang w:eastAsia="tr-TR"/>
        </w:rPr>
        <w:t> </w:t>
      </w:r>
    </w:p>
    <w:p w:rsidR="008F1A5F" w:rsidRPr="008F1A5F" w:rsidRDefault="008F1A5F" w:rsidP="008F1A5F">
      <w:pPr>
        <w:ind w:firstLine="705"/>
        <w:jc w:val="both"/>
        <w:textAlignment w:val="baseline"/>
        <w:rPr>
          <w:rFonts w:eastAsia="Times New Roman"/>
          <w:sz w:val="22"/>
          <w:szCs w:val="22"/>
          <w:lang w:eastAsia="tr-TR"/>
        </w:rPr>
      </w:pPr>
    </w:p>
    <w:p w:rsidR="008F1A5F" w:rsidRPr="008F1A5F" w:rsidRDefault="008F1A5F" w:rsidP="008F1A5F">
      <w:pPr>
        <w:ind w:firstLine="705"/>
        <w:jc w:val="both"/>
        <w:textAlignment w:val="baseline"/>
        <w:rPr>
          <w:rFonts w:eastAsia="Times New Roman"/>
          <w:sz w:val="22"/>
          <w:szCs w:val="22"/>
          <w:lang w:eastAsia="tr-TR"/>
        </w:rPr>
      </w:pPr>
      <w:r w:rsidRPr="008F1A5F">
        <w:rPr>
          <w:rFonts w:eastAsia="Times New Roman"/>
          <w:color w:val="000000"/>
          <w:sz w:val="22"/>
          <w:szCs w:val="22"/>
          <w:lang w:eastAsia="tr-TR"/>
        </w:rPr>
        <w:t>Siverek  Belediyesinin 2017 Yılı Bütçesi 5018 Sayılı Kamu Mali Yönetimi ve Kontrol </w:t>
      </w: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color w:val="000000"/>
          <w:sz w:val="22"/>
          <w:szCs w:val="22"/>
          <w:lang w:eastAsia="tr-TR"/>
        </w:rPr>
        <w:t>Kanununa, 5393 Sayılı Belediye Kanununa, 5216 Sayılı Büyükşehir Belediye Kanununa ve Mahalli İdareler Bütçe ve Muhasebe Yönetmeliğine uygun olarak hazırlandığı, Bütçe kararnamesinde kanun, tüzük ve yönetmeliklere aykırı madde ve ibarelerin bulunmadığı, Bütçeye konulması zorunlu olan cetvellerin eklendiğini,</w:t>
      </w: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color w:val="000000"/>
          <w:sz w:val="22"/>
          <w:szCs w:val="22"/>
          <w:lang w:eastAsia="tr-TR"/>
        </w:rPr>
        <w:t>  2017 Yılı Bütçesinin 132.681.000 TL’lik Gider, 107.681.000 TL’lik Gelir ve 25.000.000 TL </w:t>
      </w:r>
      <w:proofErr w:type="spellStart"/>
      <w:r w:rsidRPr="008F1A5F">
        <w:rPr>
          <w:rFonts w:eastAsia="Times New Roman"/>
          <w:color w:val="000000"/>
          <w:sz w:val="22"/>
          <w:szCs w:val="22"/>
          <w:lang w:eastAsia="tr-TR"/>
        </w:rPr>
        <w:t>lik</w:t>
      </w:r>
      <w:proofErr w:type="spellEnd"/>
      <w:r w:rsidRPr="008F1A5F">
        <w:rPr>
          <w:rFonts w:eastAsia="Times New Roman"/>
          <w:color w:val="000000"/>
          <w:sz w:val="22"/>
          <w:szCs w:val="22"/>
          <w:lang w:eastAsia="tr-TR"/>
        </w:rPr>
        <w:t> Finansmandan (İç Borçlanma) oluştuğu ve bütçe denkliğinin </w:t>
      </w:r>
      <w:proofErr w:type="gramStart"/>
      <w:r w:rsidRPr="008F1A5F">
        <w:rPr>
          <w:rFonts w:eastAsia="Times New Roman"/>
          <w:color w:val="000000"/>
          <w:sz w:val="22"/>
          <w:szCs w:val="22"/>
          <w:lang w:eastAsia="tr-TR"/>
        </w:rPr>
        <w:t>sağlandığı , Şanlıurfa</w:t>
      </w:r>
      <w:proofErr w:type="gramEnd"/>
      <w:r w:rsidRPr="008F1A5F">
        <w:rPr>
          <w:rFonts w:eastAsia="Times New Roman"/>
          <w:color w:val="000000"/>
          <w:sz w:val="22"/>
          <w:szCs w:val="22"/>
          <w:lang w:eastAsia="tr-TR"/>
        </w:rPr>
        <w:t> Siverek İlçe Belediyesi’nin 2017 Mali Yılı Bütçesinin kabulüne, gerekli kararın alınması için evrakın  Belediye Meclisine gönderilmesine oy çokluğu  ile karar verildi.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r w:rsidRPr="008F1A5F">
        <w:rPr>
          <w:rFonts w:eastAsia="Times New Roman"/>
          <w:b/>
          <w:bCs/>
          <w:color w:val="000000"/>
          <w:sz w:val="22"/>
          <w:szCs w:val="22"/>
          <w:lang w:eastAsia="tr-TR"/>
        </w:rPr>
        <w:t>PLAN VE BÜTÇE KOMİSYON RAPORU</w:t>
      </w: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center"/>
        <w:textAlignment w:val="baseline"/>
        <w:rPr>
          <w:rFonts w:eastAsia="Times New Roman"/>
          <w:sz w:val="22"/>
          <w:szCs w:val="22"/>
          <w:lang w:eastAsia="tr-TR"/>
        </w:rPr>
      </w:pPr>
      <w:r w:rsidRPr="008F1A5F">
        <w:rPr>
          <w:rFonts w:eastAsia="Times New Roman"/>
          <w:b/>
          <w:bCs/>
          <w:sz w:val="22"/>
          <w:szCs w:val="22"/>
          <w:lang w:eastAsia="tr-TR"/>
        </w:rPr>
        <w:t>2017 MALİ YILI BÜTÇE KARARNAMESİ</w:t>
      </w:r>
      <w:r w:rsidRPr="008F1A5F">
        <w:rPr>
          <w:rFonts w:eastAsia="Times New Roman"/>
          <w:sz w:val="22"/>
          <w:szCs w:val="22"/>
          <w:lang w:eastAsia="tr-TR"/>
        </w:rPr>
        <w:t>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1 Belediye Bütçesi kapsamındaki Birimlerin harcamaları için (A) işaretli cetvelde gösterildiği üzere toplam (132.681.000,00 TL) ödenek verilmiştir.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2 Belediye Bütçesinin geliri, bağlı (B) işaretli cetvelde gösterildiği üzere toplam (107.681.000,00 TL) olarak tahmin edilmiştir.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3 2017 yılı Gider Bütçesinde yer alan ödenek toplamı ile Gelir Bütçesinde tahmin edilen gelirler toplamı arasında denklik sağlanabilmesi için 25.000.000,00 TL İç Borçlanma(Finansman) karşılık gösterilmek suretiyle denklik sağlanmıştır</w:t>
      </w:r>
      <w:proofErr w:type="gramStart"/>
      <w:r w:rsidRPr="008F1A5F">
        <w:rPr>
          <w:rFonts w:eastAsia="Times New Roman"/>
          <w:sz w:val="22"/>
          <w:szCs w:val="22"/>
          <w:lang w:eastAsia="tr-TR"/>
        </w:rPr>
        <w:t>..</w:t>
      </w:r>
      <w:proofErr w:type="gramEnd"/>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4 Gelir çeşitlerinin her birinin dayandığı hükümleri gösterir (C) cetvelinde kayıtlı bulunan gelirler dışında, yürürlükteki mevzuata aykırı hiçbir kaynağa başvurulmayacaktır. Aksine hareket eden ilgililer hakkında, ilgili mevzuata göre işlem yapılacaktır. 5393 sayılı yasanın 59. maddesinde belirtilen ve bunların dışında kalan Belediye Gelirleri ve bankalardaki mevduatları; Belediyenin tüm Menkul ve Gayrimenkul malları, belediye hizmetlerinin yerine getirilmesine tahsis edilmiştir.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5  6245</w:t>
      </w:r>
      <w:proofErr w:type="gramEnd"/>
      <w:r w:rsidRPr="008F1A5F">
        <w:rPr>
          <w:rFonts w:eastAsia="Times New Roman"/>
          <w:sz w:val="22"/>
          <w:szCs w:val="22"/>
          <w:lang w:eastAsia="tr-TR"/>
        </w:rPr>
        <w:t xml:space="preserve"> sayılı Harcırah Kanununun 8. maddesi gereğince üzerinde resmi bir görev bulunmayanlara yurt içi, yurt dışı gezi ve görevlerde verilecek günlük ve yol giderleri 2017 Yılı merkezi Yönetim Bütçe Kanununa bağlı  (H) cetvelinde gösterilen mevzuat hükümleri çerçevesinde üst miktarlar üzerinden ödenmesi.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MADDE 6 Bütçeye aşağıda belirtilen cetveller eklenmiştir.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 Ödenek Cetveli (A) Örnek-14</w:t>
      </w:r>
      <w:proofErr w:type="gramStart"/>
      <w:r w:rsidRPr="008F1A5F">
        <w:rPr>
          <w:rFonts w:eastAsia="Times New Roman"/>
          <w:sz w:val="22"/>
          <w:szCs w:val="22"/>
          <w:lang w:eastAsia="tr-TR"/>
        </w:rPr>
        <w:t>)</w:t>
      </w:r>
      <w:proofErr w:type="gramEnd"/>
      <w:r w:rsidRPr="008F1A5F">
        <w:rPr>
          <w:rFonts w:eastAsia="Times New Roman"/>
          <w:sz w:val="22"/>
          <w:szCs w:val="22"/>
          <w:lang w:eastAsia="tr-TR"/>
        </w:rPr>
        <w:t>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2 Gelirlerin Ekonomik sınıflandırma cetveli (B). Örnek-15</w:t>
      </w:r>
      <w:proofErr w:type="gramStart"/>
      <w:r w:rsidRPr="008F1A5F">
        <w:rPr>
          <w:rFonts w:eastAsia="Times New Roman"/>
          <w:sz w:val="22"/>
          <w:szCs w:val="22"/>
          <w:lang w:eastAsia="tr-TR"/>
        </w:rPr>
        <w:t>)</w:t>
      </w:r>
      <w:proofErr w:type="gramEnd"/>
      <w:r w:rsidRPr="008F1A5F">
        <w:rPr>
          <w:rFonts w:eastAsia="Times New Roman"/>
          <w:sz w:val="22"/>
          <w:szCs w:val="22"/>
          <w:lang w:eastAsia="tr-TR"/>
        </w:rPr>
        <w:t>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3 Gelirlerin Ekonomik Sınıflandırması 2B Cetveli (Örnek-15/1)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4 Finansmanın Ekonomik Sınıflandırması cetveli (Örnek-16)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5 Gelirlerin yasal dayanağını gösterir (C) cetveli. (Örnek-17)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6 Çok Yıllı Gider Bütçesi. (Örnek-18)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7 Fonksiyonel ve Ekonomik Sınıflandırma Düzeyin. Ödenek cetveli.  (Örnek-8)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8 Çok Yıllı Gelir Bütçesi. (Örnek-19)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9 Çok Yıllı Finansmanın Ekonomik Sınıflandırması Cetveli (Örnek-20)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10 Gelecek Yıllara, Yaygın Yüklen. </w:t>
      </w:r>
      <w:proofErr w:type="spellStart"/>
      <w:r w:rsidRPr="008F1A5F">
        <w:rPr>
          <w:rFonts w:eastAsia="Times New Roman"/>
          <w:sz w:val="22"/>
          <w:szCs w:val="22"/>
          <w:lang w:eastAsia="tr-TR"/>
        </w:rPr>
        <w:t>Kaps</w:t>
      </w:r>
      <w:proofErr w:type="spellEnd"/>
      <w:r w:rsidRPr="008F1A5F">
        <w:rPr>
          <w:rFonts w:eastAsia="Times New Roman"/>
          <w:sz w:val="22"/>
          <w:szCs w:val="22"/>
          <w:lang w:eastAsia="tr-TR"/>
        </w:rPr>
        <w:t>. </w:t>
      </w:r>
      <w:proofErr w:type="spellStart"/>
      <w:r w:rsidRPr="008F1A5F">
        <w:rPr>
          <w:rFonts w:eastAsia="Times New Roman"/>
          <w:sz w:val="22"/>
          <w:szCs w:val="22"/>
          <w:lang w:eastAsia="tr-TR"/>
        </w:rPr>
        <w:t>Taah</w:t>
      </w:r>
      <w:proofErr w:type="spellEnd"/>
      <w:r w:rsidRPr="008F1A5F">
        <w:rPr>
          <w:rFonts w:eastAsia="Times New Roman"/>
          <w:sz w:val="22"/>
          <w:szCs w:val="22"/>
          <w:lang w:eastAsia="tr-TR"/>
        </w:rPr>
        <w:t>. (G) cetveli.  (Örnek21)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11 Memur Olmayanlara Verilecek Yolluk. Göster. (H) cetveli. (Örnek-22)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12 İhdas Edilen Memur Kadrolarını Gösterir (K1) Cetveli (Örnek-23)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13 İhdas Edilen Sürekli İşçi Kadrolarını Gösterir(K2) Cetveli (Örnek-24)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14 237 Sayılı Taşıt Kan. Göre Satın Alınacak Taşıt. Gösterir (T1) cetveli.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15 Mevcut Taşıtları Gösterir (T2) Cetveli (Örnek-26)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16 Ayrıntılı Harcama Programı (Örnek-27)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lastRenderedPageBreak/>
        <w:t>17 Finansman Programı (Örnek-28) </w:t>
      </w:r>
    </w:p>
    <w:p w:rsidR="008F1A5F" w:rsidRPr="008F1A5F" w:rsidRDefault="008F1A5F" w:rsidP="008F1A5F">
      <w:pPr>
        <w:textAlignment w:val="baseline"/>
        <w:rPr>
          <w:rFonts w:eastAsia="Times New Roman"/>
          <w:sz w:val="22"/>
          <w:szCs w:val="22"/>
          <w:lang w:eastAsia="tr-TR"/>
        </w:rPr>
      </w:pPr>
      <w:r w:rsidRPr="008F1A5F">
        <w:rPr>
          <w:rFonts w:eastAsia="Times New Roman"/>
          <w:sz w:val="22"/>
          <w:szCs w:val="22"/>
          <w:lang w:eastAsia="tr-TR"/>
        </w:rPr>
        <w:t>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7 Meclisçe kabul edilen bütçede ancak ilgili kanun ve yönetmeliklerde belirtilen usul ve esaslara uyulmak suretiyle değişiklik yapılabilir.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8  5018</w:t>
      </w:r>
      <w:proofErr w:type="gramEnd"/>
      <w:r w:rsidRPr="008F1A5F">
        <w:rPr>
          <w:rFonts w:eastAsia="Times New Roman"/>
          <w:sz w:val="22"/>
          <w:szCs w:val="22"/>
          <w:lang w:eastAsia="tr-TR"/>
        </w:rPr>
        <w:t xml:space="preserve"> Sayılı Kamu Mali Yönetimi ve Kontrol Kanununun 35 Maddesinde belirtilen hususlarda; her yıl merkezi yönetim bütçe kanununda ve bakanlar kurulu kararları ile tespit edilen limitler dâhilinde avans vermek veya kredi açmak suretiyle ön ödeme yapılabilir.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9  Belediye</w:t>
      </w:r>
      <w:proofErr w:type="gramEnd"/>
      <w:r w:rsidRPr="008F1A5F">
        <w:rPr>
          <w:rFonts w:eastAsia="Times New Roman"/>
          <w:sz w:val="22"/>
          <w:szCs w:val="22"/>
          <w:lang w:eastAsia="tr-TR"/>
        </w:rPr>
        <w:t xml:space="preserve"> ve Bağlı kuruluşları ile bunların sermayesinin yüzde ellisinin fazlasına sahip olduğumuz şirketlerin hizmetlerinin yürütülmesi sırasında ihtiyaç duyulan finansmanın temini için iç ve dış borçlanmaya ve bununla ilgili gayrimenkul ipoteği yaptırmaya ve teminat mektuplarının bankalardan alınmasına belediye adına belediye başkanı yetkilidir.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10   Belediye</w:t>
      </w:r>
      <w:proofErr w:type="gramEnd"/>
      <w:r w:rsidRPr="008F1A5F">
        <w:rPr>
          <w:rFonts w:eastAsia="Times New Roman"/>
          <w:sz w:val="22"/>
          <w:szCs w:val="22"/>
          <w:lang w:eastAsia="tr-TR"/>
        </w:rPr>
        <w:t xml:space="preserve"> vergilerine, resimlerine, harçlarına ve katılma paylarına ait tahsilât 2464 sayılı Kanun'da gösterilen zamanlarda yapılır. 2464 sayılı Kanunun 16.maddesi gereği İlan ve Reklam Vergisi Ocak ve Temmuz </w:t>
      </w:r>
      <w:proofErr w:type="spellStart"/>
      <w:r w:rsidRPr="008F1A5F">
        <w:rPr>
          <w:rFonts w:eastAsia="Times New Roman"/>
          <w:sz w:val="22"/>
          <w:szCs w:val="22"/>
          <w:lang w:eastAsia="tr-TR"/>
        </w:rPr>
        <w:t>olamak</w:t>
      </w:r>
      <w:proofErr w:type="spellEnd"/>
      <w:r w:rsidRPr="008F1A5F">
        <w:rPr>
          <w:rFonts w:eastAsia="Times New Roman"/>
          <w:sz w:val="22"/>
          <w:szCs w:val="22"/>
          <w:lang w:eastAsia="tr-TR"/>
        </w:rPr>
        <w:t> üzere iki eşit taksitte alınması.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11  Belediye</w:t>
      </w:r>
      <w:proofErr w:type="gramEnd"/>
      <w:r w:rsidRPr="008F1A5F">
        <w:rPr>
          <w:rFonts w:eastAsia="Times New Roman"/>
          <w:sz w:val="22"/>
          <w:szCs w:val="22"/>
          <w:lang w:eastAsia="tr-TR"/>
        </w:rPr>
        <w:t xml:space="preserve"> Başkanının izinli, raporlu veya görevli olarak ayrılması halinde 5393 sayılı kanunun 40.maddesine göre vekâlet bıraktığı Belediye Başkanı Vekiline, Belediye Başkanına ödenen aylığın günlük tutarı kadar  ödenmesi,  Belediye Meclis üyelerine, Encümen üyelerine ve diğer oluşacak komisyonlara huzur haklarının kanuna göre üst sınırdan ödenmesi.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12  </w:t>
      </w:r>
      <w:proofErr w:type="gramStart"/>
      <w:r w:rsidRPr="008F1A5F">
        <w:rPr>
          <w:rFonts w:eastAsia="Times New Roman"/>
          <w:sz w:val="22"/>
          <w:szCs w:val="22"/>
          <w:lang w:eastAsia="tr-TR"/>
        </w:rPr>
        <w:t>Belediye , Zabıta</w:t>
      </w:r>
      <w:proofErr w:type="gramEnd"/>
      <w:r w:rsidRPr="008F1A5F">
        <w:rPr>
          <w:rFonts w:eastAsia="Times New Roman"/>
          <w:sz w:val="22"/>
          <w:szCs w:val="22"/>
          <w:lang w:eastAsia="tr-TR"/>
        </w:rPr>
        <w:t> Personeline fazla mesai 2017 yılı Merkezi bütçe kararnamesinde yayınlanacak brüt rakamın aynen uygulanması.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13  Belediye</w:t>
      </w:r>
      <w:proofErr w:type="gramEnd"/>
      <w:r w:rsidRPr="008F1A5F">
        <w:rPr>
          <w:rFonts w:eastAsia="Times New Roman"/>
          <w:sz w:val="22"/>
          <w:szCs w:val="22"/>
          <w:lang w:eastAsia="tr-TR"/>
        </w:rPr>
        <w:t xml:space="preserve"> Başkanı, Meclis üyeleri ve Belediyemiz yetkili personelinin birimleriyle ilgili araştırma, seminer, Sosyal ve Kültürel görüşme, araştırma, inceleme ve gerekse Uluslararası toplantılara teknik ve idari yönden bilgi alış verinde bulunmak üzere Yurtdışına gönderilmeleri için Belediye Başkanına yetki verilmiştir.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14  Belediyemize</w:t>
      </w:r>
      <w:proofErr w:type="gramEnd"/>
      <w:r w:rsidRPr="008F1A5F">
        <w:rPr>
          <w:rFonts w:eastAsia="Times New Roman"/>
          <w:sz w:val="22"/>
          <w:szCs w:val="22"/>
          <w:lang w:eastAsia="tr-TR"/>
        </w:rPr>
        <w:t xml:space="preserve"> ait Kadın ve Gençlik Merkezlerindeki Kurslarımıza devam eden kursiyerlerimiz gerek sosyal, kültürel ve kişisel gelişim noktasında faaliyet gösteren STK’ların kursiyer üye ve yöneticilerinin tarih bilincinin ve kültürel gelişimlerinin sağlanması amacıyla çeşitli iller yapılması planlanan gezilerin ulaşım, konaklama ve yeme içmelerinin belediyemiz bütçesinden karşılanması,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15  Eğitimin</w:t>
      </w:r>
      <w:proofErr w:type="gramEnd"/>
      <w:r w:rsidRPr="008F1A5F">
        <w:rPr>
          <w:rFonts w:eastAsia="Times New Roman"/>
          <w:sz w:val="22"/>
          <w:szCs w:val="22"/>
          <w:lang w:eastAsia="tr-TR"/>
        </w:rPr>
        <w:t xml:space="preserve"> geliştirilmesi amacıyla özellikle yardıma muhtaç kişilerin ihtiyaçları ve talepleri doğrultusunda her türlü eğitim araç ve gereçlerin temini; kitap, kırtasiye, tablet ve dizüstü bilgisayar gibi eğitim araçlarının satın alınması ve bedellerinin belediyemiz bütçesinden karşılanması,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16  İlimizde</w:t>
      </w:r>
      <w:proofErr w:type="gramEnd"/>
      <w:r w:rsidRPr="008F1A5F">
        <w:rPr>
          <w:rFonts w:eastAsia="Times New Roman"/>
          <w:sz w:val="22"/>
          <w:szCs w:val="22"/>
          <w:lang w:eastAsia="tr-TR"/>
        </w:rPr>
        <w:t xml:space="preserve"> sporun geliştirilmesi ve gençlerimizin kötü alışkanlıklardan korunması amacıyla sporun ve sporcuların desteklenmesi ve ödüllendirilmesi kapsamında spor kafilelerinin yurt içi ve seyahatlerinde ulaşım, akaryakıt, konaklama ve yeme içme taleplerinin karşılanması, dereceye giren ve üstün başarı sağlayan sporcu ve antrenörlere madalya, şilt, plaket, altın; spor araç gereçleri, dizüstü bilgisayar ve elektronik cihazlar alınması ve bedellerinin belediyemiz bütçesinden karşılanması,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17  Mevzuattaki</w:t>
      </w:r>
      <w:proofErr w:type="gramEnd"/>
      <w:r w:rsidRPr="008F1A5F">
        <w:rPr>
          <w:rFonts w:eastAsia="Times New Roman"/>
          <w:sz w:val="22"/>
          <w:szCs w:val="22"/>
          <w:lang w:eastAsia="tr-TR"/>
        </w:rPr>
        <w:t xml:space="preserve"> hükümler çerçevesinde Amatör spor kulüplerine, Derneklere ve vakıflara nakdi yardımların belediyemiz bütçesinden yapılması,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18 Asker ailelerine, Aceze yardım </w:t>
      </w:r>
      <w:proofErr w:type="gramStart"/>
      <w:r w:rsidRPr="008F1A5F">
        <w:rPr>
          <w:rFonts w:eastAsia="Times New Roman"/>
          <w:sz w:val="22"/>
          <w:szCs w:val="22"/>
          <w:lang w:eastAsia="tr-TR"/>
        </w:rPr>
        <w:t>kişilere , yine</w:t>
      </w:r>
      <w:proofErr w:type="gramEnd"/>
      <w:r w:rsidRPr="008F1A5F">
        <w:rPr>
          <w:rFonts w:eastAsia="Times New Roman"/>
          <w:sz w:val="22"/>
          <w:szCs w:val="22"/>
          <w:lang w:eastAsia="tr-TR"/>
        </w:rPr>
        <w:t>  etkinlikler kapsamında  kapsamındaki konser, misafirlerin gidiş dönüş ve ağırlanmaları, sempozyum düzenlenmesi, yardım fuarı kurulması ile yemek vb. organizasyon işlerinin yapılması,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MADDE 19   Sermayesinin yüzde ellisinin fazlasına sahip olduğumuz şirketlere sermaye aktarılması.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20   Bu</w:t>
      </w:r>
      <w:proofErr w:type="gramEnd"/>
      <w:r w:rsidRPr="008F1A5F">
        <w:rPr>
          <w:rFonts w:eastAsia="Times New Roman"/>
          <w:sz w:val="22"/>
          <w:szCs w:val="22"/>
          <w:lang w:eastAsia="tr-TR"/>
        </w:rPr>
        <w:t xml:space="preserve"> Kararname Hükümleri 01/01/2017 tarihinde yürürlüğe girer. </w:t>
      </w:r>
    </w:p>
    <w:p w:rsidR="008F1A5F" w:rsidRPr="008F1A5F" w:rsidRDefault="008F1A5F" w:rsidP="008F1A5F">
      <w:pPr>
        <w:jc w:val="both"/>
        <w:textAlignment w:val="baseline"/>
        <w:rPr>
          <w:rFonts w:eastAsia="Times New Roman"/>
          <w:sz w:val="22"/>
          <w:szCs w:val="22"/>
          <w:lang w:eastAsia="tr-TR"/>
        </w:rPr>
      </w:pPr>
      <w:r w:rsidRPr="008F1A5F">
        <w:rPr>
          <w:rFonts w:eastAsia="Times New Roman"/>
          <w:sz w:val="22"/>
          <w:szCs w:val="22"/>
          <w:lang w:eastAsia="tr-TR"/>
        </w:rPr>
        <w:t xml:space="preserve">MADDE </w:t>
      </w:r>
      <w:proofErr w:type="gramStart"/>
      <w:r w:rsidRPr="008F1A5F">
        <w:rPr>
          <w:rFonts w:eastAsia="Times New Roman"/>
          <w:sz w:val="22"/>
          <w:szCs w:val="22"/>
          <w:lang w:eastAsia="tr-TR"/>
        </w:rPr>
        <w:t>21   Bu</w:t>
      </w:r>
      <w:proofErr w:type="gramEnd"/>
      <w:r w:rsidRPr="008F1A5F">
        <w:rPr>
          <w:rFonts w:eastAsia="Times New Roman"/>
          <w:sz w:val="22"/>
          <w:szCs w:val="22"/>
          <w:lang w:eastAsia="tr-TR"/>
        </w:rPr>
        <w:t xml:space="preserve"> Kararname Hükümlerini Belediye Başkanı yürütmeye yetkilidir. </w:t>
      </w:r>
    </w:p>
    <w:p w:rsidR="008F1A5F" w:rsidRPr="008F1A5F" w:rsidRDefault="008F1A5F" w:rsidP="00A1082C">
      <w:pPr>
        <w:spacing w:after="160" w:line="259" w:lineRule="auto"/>
        <w:ind w:firstLine="708"/>
        <w:jc w:val="both"/>
        <w:rPr>
          <w:rFonts w:eastAsiaTheme="minorHAnsi"/>
          <w:sz w:val="22"/>
          <w:szCs w:val="22"/>
          <w:lang w:eastAsia="en-US"/>
        </w:rPr>
      </w:pPr>
    </w:p>
    <w:p w:rsidR="008F1A5F" w:rsidRPr="008F1A5F" w:rsidRDefault="008F1A5F" w:rsidP="00A1082C">
      <w:pPr>
        <w:spacing w:after="160" w:line="259" w:lineRule="auto"/>
        <w:ind w:firstLine="708"/>
        <w:jc w:val="both"/>
        <w:rPr>
          <w:rFonts w:eastAsiaTheme="minorHAnsi"/>
          <w:sz w:val="22"/>
          <w:szCs w:val="22"/>
          <w:lang w:eastAsia="en-US"/>
        </w:rPr>
      </w:pPr>
    </w:p>
    <w:p w:rsidR="008F1A5F" w:rsidRDefault="008F1A5F" w:rsidP="00A1082C">
      <w:pPr>
        <w:spacing w:after="160" w:line="259" w:lineRule="auto"/>
        <w:ind w:firstLine="708"/>
        <w:jc w:val="both"/>
        <w:rPr>
          <w:rFonts w:eastAsiaTheme="minorHAnsi"/>
          <w:sz w:val="22"/>
          <w:szCs w:val="22"/>
          <w:lang w:eastAsia="en-US"/>
        </w:rPr>
      </w:pPr>
    </w:p>
    <w:p w:rsidR="008F1A5F" w:rsidRDefault="008F1A5F" w:rsidP="00A1082C">
      <w:pPr>
        <w:spacing w:after="160" w:line="259" w:lineRule="auto"/>
        <w:ind w:firstLine="708"/>
        <w:jc w:val="both"/>
        <w:rPr>
          <w:rFonts w:eastAsiaTheme="minorHAnsi"/>
          <w:sz w:val="22"/>
          <w:szCs w:val="22"/>
          <w:lang w:eastAsia="en-US"/>
        </w:rPr>
      </w:pPr>
    </w:p>
    <w:p w:rsidR="008F1A5F" w:rsidRDefault="008F1A5F" w:rsidP="00A1082C">
      <w:pPr>
        <w:spacing w:after="160" w:line="259" w:lineRule="auto"/>
        <w:ind w:firstLine="708"/>
        <w:jc w:val="both"/>
        <w:rPr>
          <w:rFonts w:eastAsiaTheme="minorHAnsi"/>
          <w:sz w:val="22"/>
          <w:szCs w:val="22"/>
          <w:lang w:eastAsia="en-US"/>
        </w:rPr>
      </w:pPr>
    </w:p>
    <w:p w:rsidR="008F1A5F" w:rsidRDefault="008F1A5F" w:rsidP="00A1082C">
      <w:pPr>
        <w:spacing w:after="160" w:line="259" w:lineRule="auto"/>
        <w:ind w:firstLine="708"/>
        <w:jc w:val="both"/>
        <w:rPr>
          <w:rFonts w:eastAsiaTheme="minorHAnsi"/>
          <w:sz w:val="22"/>
          <w:szCs w:val="22"/>
          <w:lang w:eastAsia="en-US"/>
        </w:rPr>
      </w:pPr>
    </w:p>
    <w:p w:rsidR="00B63DE3" w:rsidRPr="0094781F" w:rsidRDefault="00B63DE3" w:rsidP="00B63DE3">
      <w:pPr>
        <w:jc w:val="both"/>
        <w:textAlignment w:val="baseline"/>
        <w:rPr>
          <w:rFonts w:eastAsia="Times New Roman"/>
          <w:lang w:eastAsia="tr-TR"/>
        </w:rPr>
      </w:pPr>
      <w:r w:rsidRPr="0094781F">
        <w:rPr>
          <w:rFonts w:eastAsia="Times New Roman"/>
          <w:b/>
          <w:bCs/>
          <w:color w:val="000000"/>
          <w:lang w:eastAsia="tr-TR"/>
        </w:rPr>
        <w:lastRenderedPageBreak/>
        <w:t>2017 YILI BÜTÇESİ </w:t>
      </w: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b/>
          <w:bCs/>
          <w:color w:val="000000"/>
          <w:lang w:eastAsia="tr-TR"/>
        </w:rPr>
        <w:t>Gider Bütçesi</w:t>
      </w:r>
      <w:r w:rsidRPr="0094781F">
        <w:rPr>
          <w:rFonts w:eastAsia="Times New Roman"/>
          <w:lang w:eastAsia="tr-TR"/>
        </w:rPr>
        <w:t> </w:t>
      </w:r>
    </w:p>
    <w:p w:rsidR="00B63DE3" w:rsidRPr="0094781F" w:rsidRDefault="00B63DE3" w:rsidP="00B63DE3">
      <w:pPr>
        <w:ind w:firstLine="705"/>
        <w:jc w:val="both"/>
        <w:textAlignment w:val="baseline"/>
        <w:rPr>
          <w:rFonts w:eastAsia="Times New Roman"/>
          <w:lang w:eastAsia="tr-TR"/>
        </w:rPr>
      </w:pPr>
      <w:r w:rsidRPr="0094781F">
        <w:rPr>
          <w:rFonts w:eastAsia="Times New Roman"/>
          <w:color w:val="000000"/>
          <w:lang w:eastAsia="tr-TR"/>
        </w:rPr>
        <w:t>Kurumsal kodlaması yapılan her birimin fonksiyonel kodlamasının birinci düzeyi esas alınmak suretiyle 2017 yılı ödenekleri;</w:t>
      </w: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15"/>
        <w:gridCol w:w="5440"/>
        <w:gridCol w:w="2268"/>
      </w:tblGrid>
      <w:tr w:rsidR="00B63DE3" w:rsidRPr="0094781F" w:rsidTr="0074745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46.63.12.02</w:t>
            </w:r>
            <w:r w:rsidRPr="0094781F">
              <w:rPr>
                <w:rFonts w:eastAsia="Times New Roman"/>
                <w:lang w:eastAsia="tr-TR"/>
              </w:rPr>
              <w:t> </w:t>
            </w:r>
          </w:p>
        </w:tc>
        <w:tc>
          <w:tcPr>
            <w:tcW w:w="5440" w:type="dxa"/>
            <w:tcBorders>
              <w:top w:val="single" w:sz="6" w:space="0" w:color="000000"/>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Özel Kalem Müdürlüğü </w:t>
            </w:r>
            <w:r w:rsidRPr="0094781F">
              <w:rPr>
                <w:rFonts w:eastAsia="Times New Roman"/>
                <w:lang w:eastAsia="tr-TR"/>
              </w:rPr>
              <w:t> </w:t>
            </w:r>
          </w:p>
        </w:tc>
        <w:tc>
          <w:tcPr>
            <w:tcW w:w="2268" w:type="dxa"/>
            <w:tcBorders>
              <w:top w:val="single" w:sz="6" w:space="0" w:color="000000"/>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color w:val="000000"/>
                <w:lang w:eastAsia="tr-TR"/>
              </w:rPr>
              <w:t>2.367.000,00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46.63.12.05</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Personel ve Eğitim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2.881.000,00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46.63.12.18</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Yazı İşleri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775.000,00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46.63.12.24</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Hukuk İşleri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1.165.000,00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46.63.12.25</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Basın ve Halkla İlişkiler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554.000,00</w:t>
            </w:r>
            <w:r w:rsidRPr="0094781F">
              <w:rPr>
                <w:rFonts w:eastAsia="Times New Roman"/>
                <w:lang w:eastAsia="tr-TR"/>
              </w:rPr>
              <w:t> </w:t>
            </w:r>
          </w:p>
        </w:tc>
      </w:tr>
      <w:tr w:rsidR="00B63DE3" w:rsidRPr="0094781F" w:rsidTr="0074745C">
        <w:trPr>
          <w:trHeight w:val="615"/>
        </w:trPr>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46.63.12.26</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Bilgi İşlem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2.412.000,00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46.63.12.27</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Sosyal Yardım İşleri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1.516.000,00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46.63.12.28</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color w:val="000000"/>
                <w:lang w:eastAsia="tr-TR"/>
              </w:rPr>
              <w:t>Kırsal Hizmetler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vAlign w:val="center"/>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11.027.000,00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46.63.12.29</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Kadın ve Aile Hizmetleri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430.000,00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46.63.12.30</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Çevre Koruma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1.293.000,00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46.63.12.31</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Destek Hizmetler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8.650.000,00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46.63.12.32</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Fen İşleri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26.286.000,00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46.63.12.33</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proofErr w:type="spellStart"/>
            <w:r w:rsidRPr="0094781F">
              <w:rPr>
                <w:rFonts w:eastAsia="Times New Roman"/>
                <w:color w:val="000000"/>
                <w:lang w:eastAsia="tr-TR"/>
              </w:rPr>
              <w:t>İmarve</w:t>
            </w:r>
            <w:proofErr w:type="spellEnd"/>
            <w:r w:rsidRPr="0094781F">
              <w:rPr>
                <w:rFonts w:eastAsia="Times New Roman"/>
                <w:color w:val="000000"/>
                <w:lang w:eastAsia="tr-TR"/>
              </w:rPr>
              <w:t xml:space="preserve"> Şehircilik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1.828.000,00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46.63.12.35</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Mali Hizmetler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18.620.000,00</w:t>
            </w:r>
            <w:r w:rsidRPr="0094781F">
              <w:rPr>
                <w:rFonts w:eastAsia="Times New Roman"/>
                <w:lang w:eastAsia="tr-TR"/>
              </w:rPr>
              <w:t> </w:t>
            </w:r>
          </w:p>
        </w:tc>
      </w:tr>
      <w:tr w:rsidR="00B63DE3" w:rsidRPr="0094781F" w:rsidTr="0074745C">
        <w:trPr>
          <w:trHeight w:val="360"/>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46.63.12.05</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Park Bahçeler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18.835.000,00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46.63.12.38</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Ruhsat ve Denetim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266.000,00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46.63.12.40</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Kültür ve Sosyal İşler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1.796.000,00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46.63.12.41</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Temizlik İşleri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21.902.000,00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46.63.12.42</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Plan ve Proje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2.100.000,00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46.63.12.43</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Zabıta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4.360.000,00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46.63.12.41</w:t>
            </w: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Emlak ve İstimlak Müdürlüğü</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3.618.000,00</w:t>
            </w: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lang w:eastAsia="tr-TR"/>
              </w:rPr>
              <w:t> </w:t>
            </w:r>
          </w:p>
        </w:tc>
        <w:tc>
          <w:tcPr>
            <w:tcW w:w="54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b/>
                <w:bCs/>
                <w:color w:val="000000"/>
                <w:lang w:eastAsia="tr-TR"/>
              </w:rPr>
              <w:t>TOPLAM</w:t>
            </w:r>
            <w:r w:rsidRPr="0094781F">
              <w:rPr>
                <w:rFonts w:eastAsia="Times New Roman"/>
                <w:lang w:eastAsia="tr-TR"/>
              </w:rPr>
              <w:t> </w:t>
            </w:r>
          </w:p>
        </w:tc>
        <w:tc>
          <w:tcPr>
            <w:tcW w:w="2268"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b/>
                <w:bCs/>
                <w:color w:val="000000"/>
                <w:lang w:eastAsia="tr-TR"/>
              </w:rPr>
              <w:t>132.681.000,00</w:t>
            </w:r>
            <w:r w:rsidRPr="0094781F">
              <w:rPr>
                <w:rFonts w:eastAsia="Times New Roman"/>
                <w:lang w:eastAsia="tr-TR"/>
              </w:rPr>
              <w:t> </w:t>
            </w:r>
          </w:p>
        </w:tc>
      </w:tr>
    </w:tbl>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Pr="0094781F" w:rsidRDefault="00B63DE3" w:rsidP="00B63DE3">
      <w:pPr>
        <w:jc w:val="center"/>
        <w:textAlignment w:val="baseline"/>
        <w:rPr>
          <w:rFonts w:eastAsia="Times New Roman"/>
          <w:lang w:eastAsia="tr-TR"/>
        </w:rPr>
      </w:pPr>
      <w:r w:rsidRPr="0094781F">
        <w:rPr>
          <w:rFonts w:eastAsia="Times New Roman"/>
          <w:b/>
          <w:bCs/>
          <w:color w:val="000000"/>
          <w:lang w:eastAsia="tr-TR"/>
        </w:rPr>
        <w:t>2017 YILI GİDER EKONOMİK SINIFLANDIRMA 1. DÜZEYİ</w:t>
      </w:r>
      <w:r w:rsidRPr="0094781F">
        <w:rPr>
          <w:rFonts w:eastAsia="Times New Roman"/>
          <w:lang w:eastAsia="tr-TR"/>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4726"/>
        <w:gridCol w:w="3827"/>
      </w:tblGrid>
      <w:tr w:rsidR="00B63DE3" w:rsidRPr="0094781F" w:rsidTr="0074745C">
        <w:trPr>
          <w:trHeight w:val="435"/>
        </w:trPr>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b/>
                <w:bCs/>
                <w:lang w:eastAsia="tr-TR"/>
              </w:rPr>
              <w:t>KODU</w:t>
            </w:r>
            <w:r w:rsidRPr="0094781F">
              <w:rPr>
                <w:rFonts w:eastAsia="Times New Roman"/>
                <w:lang w:eastAsia="tr-TR"/>
              </w:rPr>
              <w:t> </w:t>
            </w:r>
          </w:p>
        </w:tc>
        <w:tc>
          <w:tcPr>
            <w:tcW w:w="4726" w:type="dxa"/>
            <w:tcBorders>
              <w:top w:val="single" w:sz="6" w:space="0" w:color="auto"/>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b/>
                <w:bCs/>
                <w:lang w:eastAsia="tr-TR"/>
              </w:rPr>
              <w:t>HESAP ADI</w:t>
            </w:r>
            <w:r w:rsidRPr="0094781F">
              <w:rPr>
                <w:rFonts w:eastAsia="Times New Roman"/>
                <w:lang w:eastAsia="tr-TR"/>
              </w:rPr>
              <w:t> </w:t>
            </w:r>
          </w:p>
        </w:tc>
        <w:tc>
          <w:tcPr>
            <w:tcW w:w="3827" w:type="dxa"/>
            <w:tcBorders>
              <w:top w:val="single" w:sz="6" w:space="0" w:color="auto"/>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b/>
                <w:bCs/>
                <w:lang w:eastAsia="tr-TR"/>
              </w:rPr>
              <w:t>BÜTÇE MİKTARI</w:t>
            </w:r>
            <w:r w:rsidRPr="0094781F">
              <w:rPr>
                <w:rFonts w:eastAsia="Times New Roman"/>
                <w:lang w:eastAsia="tr-TR"/>
              </w:rPr>
              <w:t> </w:t>
            </w:r>
          </w:p>
        </w:tc>
      </w:tr>
      <w:tr w:rsidR="00B63DE3" w:rsidRPr="0094781F" w:rsidTr="0074745C">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1 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PERSONEL GİDERLERİ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21.068.000,00 </w:t>
            </w:r>
          </w:p>
        </w:tc>
      </w:tr>
      <w:tr w:rsidR="00B63DE3" w:rsidRPr="0094781F" w:rsidTr="0074745C">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2 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SOSYAL GÜVENLİK KURUMUNA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3.854.000,00 </w:t>
            </w:r>
          </w:p>
        </w:tc>
      </w:tr>
      <w:tr w:rsidR="00B63DE3" w:rsidRPr="0094781F" w:rsidTr="0074745C">
        <w:trPr>
          <w:trHeight w:val="435"/>
        </w:trPr>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3 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MAL VE HİZMET ALIMLARI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50.142.000,00 </w:t>
            </w:r>
          </w:p>
        </w:tc>
      </w:tr>
      <w:tr w:rsidR="00B63DE3" w:rsidRPr="0094781F" w:rsidTr="0074745C">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4 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FAİZ GİDERLERİ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3.175.000,00 </w:t>
            </w:r>
          </w:p>
        </w:tc>
      </w:tr>
      <w:tr w:rsidR="00B63DE3" w:rsidRPr="0094781F" w:rsidTr="0074745C">
        <w:trPr>
          <w:trHeight w:val="405"/>
        </w:trPr>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5 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CARİ TRANSFERLER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1.205.000,00 </w:t>
            </w:r>
          </w:p>
        </w:tc>
      </w:tr>
      <w:tr w:rsidR="00B63DE3" w:rsidRPr="0094781F" w:rsidTr="0074745C">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6 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SERMAYE GİDERLERİ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40.790.000,00 </w:t>
            </w:r>
          </w:p>
        </w:tc>
      </w:tr>
      <w:tr w:rsidR="00B63DE3" w:rsidRPr="0094781F" w:rsidTr="0074745C">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7 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SERMAYE TRANSFERLERİ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447.000,00 </w:t>
            </w:r>
          </w:p>
        </w:tc>
      </w:tr>
      <w:tr w:rsidR="00B63DE3" w:rsidRPr="0094781F" w:rsidTr="0074745C">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8 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BORÇ VERME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0,00 </w:t>
            </w:r>
          </w:p>
        </w:tc>
      </w:tr>
      <w:tr w:rsidR="00B63DE3" w:rsidRPr="0094781F" w:rsidTr="0074745C">
        <w:tc>
          <w:tcPr>
            <w:tcW w:w="0" w:type="auto"/>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lang w:eastAsia="tr-TR"/>
              </w:rPr>
              <w:t>9 </w:t>
            </w:r>
          </w:p>
        </w:tc>
        <w:tc>
          <w:tcPr>
            <w:tcW w:w="4726"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lang w:eastAsia="tr-TR"/>
              </w:rPr>
              <w:t>YEDEK ÖDENEK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12.000.000,00 </w:t>
            </w:r>
          </w:p>
        </w:tc>
      </w:tr>
      <w:tr w:rsidR="00B63DE3" w:rsidRPr="0094781F" w:rsidTr="0074745C">
        <w:trPr>
          <w:trHeight w:val="450"/>
        </w:trPr>
        <w:tc>
          <w:tcPr>
            <w:tcW w:w="5521" w:type="dxa"/>
            <w:gridSpan w:val="2"/>
            <w:tcBorders>
              <w:top w:val="nil"/>
              <w:left w:val="single" w:sz="6" w:space="0" w:color="auto"/>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b/>
                <w:bCs/>
                <w:lang w:eastAsia="tr-TR"/>
              </w:rPr>
              <w:t>TOPLAM</w:t>
            </w:r>
            <w:r w:rsidRPr="0094781F">
              <w:rPr>
                <w:rFonts w:eastAsia="Times New Roman"/>
                <w:lang w:eastAsia="tr-TR"/>
              </w:rPr>
              <w:t> </w:t>
            </w:r>
          </w:p>
        </w:tc>
        <w:tc>
          <w:tcPr>
            <w:tcW w:w="3827" w:type="dxa"/>
            <w:tcBorders>
              <w:top w:val="nil"/>
              <w:left w:val="nil"/>
              <w:bottom w:val="single" w:sz="6" w:space="0" w:color="auto"/>
              <w:right w:val="single" w:sz="6" w:space="0" w:color="auto"/>
            </w:tcBorders>
            <w:shd w:val="clear" w:color="auto" w:fill="auto"/>
            <w:vAlign w:val="bottom"/>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b/>
                <w:bCs/>
                <w:lang w:eastAsia="tr-TR"/>
              </w:rPr>
              <w:t>132.681.000,00</w:t>
            </w:r>
            <w:r w:rsidRPr="0094781F">
              <w:rPr>
                <w:rFonts w:eastAsia="Times New Roman"/>
                <w:lang w:eastAsia="tr-TR"/>
              </w:rPr>
              <w:t> </w:t>
            </w:r>
          </w:p>
        </w:tc>
      </w:tr>
    </w:tbl>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C321FC" w:rsidRDefault="00C321FC" w:rsidP="00B63DE3">
      <w:pPr>
        <w:jc w:val="both"/>
        <w:textAlignment w:val="baseline"/>
        <w:rPr>
          <w:rFonts w:eastAsia="Times New Roman"/>
          <w:b/>
          <w:bCs/>
          <w:color w:val="000000"/>
          <w:lang w:eastAsia="tr-TR"/>
        </w:rPr>
      </w:pPr>
    </w:p>
    <w:p w:rsidR="00C321FC" w:rsidRDefault="00C321FC" w:rsidP="00B63DE3">
      <w:pPr>
        <w:jc w:val="both"/>
        <w:textAlignment w:val="baseline"/>
        <w:rPr>
          <w:rFonts w:eastAsia="Times New Roman"/>
          <w:b/>
          <w:bCs/>
          <w:color w:val="000000"/>
          <w:lang w:eastAsia="tr-TR"/>
        </w:rPr>
      </w:pPr>
    </w:p>
    <w:p w:rsidR="00C321FC" w:rsidRDefault="00C321FC" w:rsidP="00B63DE3">
      <w:pPr>
        <w:jc w:val="both"/>
        <w:textAlignment w:val="baseline"/>
        <w:rPr>
          <w:rFonts w:eastAsia="Times New Roman"/>
          <w:b/>
          <w:bCs/>
          <w:color w:val="000000"/>
          <w:lang w:eastAsia="tr-TR"/>
        </w:rPr>
      </w:pPr>
    </w:p>
    <w:p w:rsidR="00B63DE3" w:rsidRDefault="00B63DE3" w:rsidP="00B63DE3">
      <w:pPr>
        <w:jc w:val="both"/>
        <w:textAlignment w:val="baseline"/>
        <w:rPr>
          <w:rFonts w:eastAsia="Times New Roman"/>
          <w:lang w:eastAsia="tr-TR"/>
        </w:rPr>
      </w:pPr>
      <w:r w:rsidRPr="0094781F">
        <w:rPr>
          <w:rFonts w:eastAsia="Times New Roman"/>
          <w:b/>
          <w:bCs/>
          <w:color w:val="000000"/>
          <w:lang w:eastAsia="tr-TR"/>
        </w:rPr>
        <w:t>Gelir Bütçesi </w:t>
      </w:r>
      <w:r w:rsidRPr="0094781F">
        <w:rPr>
          <w:rFonts w:eastAsia="Times New Roman"/>
          <w:lang w:eastAsia="tr-TR"/>
        </w:rPr>
        <w:t> </w:t>
      </w:r>
    </w:p>
    <w:p w:rsidR="00C321FC" w:rsidRPr="0094781F" w:rsidRDefault="00C321FC" w:rsidP="00B63DE3">
      <w:pPr>
        <w:jc w:val="both"/>
        <w:textAlignment w:val="baseline"/>
        <w:rPr>
          <w:rFonts w:eastAsia="Times New Roman"/>
          <w:lang w:eastAsia="tr-TR"/>
        </w:rPr>
      </w:pPr>
    </w:p>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5040"/>
        <w:gridCol w:w="3686"/>
      </w:tblGrid>
      <w:tr w:rsidR="00B63DE3" w:rsidRPr="0094781F" w:rsidTr="0074745C">
        <w:trPr>
          <w:trHeight w:val="930"/>
        </w:trPr>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b/>
                <w:bCs/>
                <w:color w:val="000000"/>
                <w:lang w:eastAsia="tr-TR"/>
              </w:rPr>
              <w:t>KOD</w:t>
            </w:r>
            <w:r w:rsidRPr="0094781F">
              <w:rPr>
                <w:rFonts w:eastAsia="Times New Roman"/>
                <w:lang w:eastAsia="tr-TR"/>
              </w:rPr>
              <w:t> </w:t>
            </w:r>
          </w:p>
        </w:tc>
        <w:tc>
          <w:tcPr>
            <w:tcW w:w="5040" w:type="dxa"/>
            <w:tcBorders>
              <w:top w:val="single" w:sz="6" w:space="0" w:color="000000"/>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textAlignment w:val="baseline"/>
              <w:rPr>
                <w:rFonts w:eastAsia="Times New Roman"/>
                <w:lang w:eastAsia="tr-TR"/>
              </w:rPr>
            </w:pPr>
            <w:r w:rsidRPr="0094781F">
              <w:rPr>
                <w:rFonts w:eastAsia="Times New Roman"/>
                <w:b/>
                <w:bCs/>
                <w:color w:val="000000"/>
                <w:lang w:eastAsia="tr-TR"/>
              </w:rPr>
              <w:t>AÇIKLAMA</w:t>
            </w:r>
            <w:r w:rsidRPr="0094781F">
              <w:rPr>
                <w:rFonts w:eastAsia="Times New Roman"/>
                <w:lang w:eastAsia="tr-TR"/>
              </w:rPr>
              <w:t> </w:t>
            </w:r>
          </w:p>
        </w:tc>
        <w:tc>
          <w:tcPr>
            <w:tcW w:w="3686" w:type="dxa"/>
            <w:tcBorders>
              <w:top w:val="single" w:sz="6" w:space="0" w:color="000000"/>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center"/>
              <w:textAlignment w:val="baseline"/>
              <w:rPr>
                <w:rFonts w:eastAsia="Times New Roman"/>
                <w:lang w:eastAsia="tr-TR"/>
              </w:rPr>
            </w:pPr>
            <w:r w:rsidRPr="0094781F">
              <w:rPr>
                <w:rFonts w:eastAsia="Times New Roman"/>
                <w:b/>
                <w:bCs/>
                <w:color w:val="000000"/>
                <w:lang w:eastAsia="tr-TR"/>
              </w:rPr>
              <w:t>2017YILI TAHMİNİ GELİR</w:t>
            </w:r>
            <w:r w:rsidRPr="0094781F">
              <w:rPr>
                <w:rFonts w:eastAsia="Times New Roman"/>
                <w:lang w:eastAsia="tr-TR"/>
              </w:rPr>
              <w:t> </w:t>
            </w:r>
          </w:p>
        </w:tc>
      </w:tr>
      <w:tr w:rsidR="00B63DE3" w:rsidRPr="0094781F" w:rsidTr="0074745C">
        <w:trPr>
          <w:trHeight w:val="570"/>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01</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Vergi Gelirleri </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25.467.000,00</w:t>
            </w: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03</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Teşebbüs ve Mülkiyet Gelirleri</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3.360.000,00</w:t>
            </w: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04</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Alınan Bağış ve Yardımlar ile özel Gelirler</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5.880.000,00</w:t>
            </w: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05</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Diğer Gelirler</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63.885.000,00</w:t>
            </w: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06</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Sermaye Gelirleri</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color w:val="000000"/>
                <w:lang w:eastAsia="tr-TR"/>
              </w:rPr>
              <w:t>9.089.000,00</w:t>
            </w: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09</w:t>
            </w: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proofErr w:type="spellStart"/>
            <w:r w:rsidRPr="0094781F">
              <w:rPr>
                <w:rFonts w:eastAsia="Times New Roman"/>
                <w:color w:val="000000"/>
                <w:lang w:eastAsia="tr-TR"/>
              </w:rPr>
              <w:t>Retve</w:t>
            </w:r>
            <w:proofErr w:type="spellEnd"/>
            <w:r w:rsidRPr="0094781F">
              <w:rPr>
                <w:rFonts w:eastAsia="Times New Roman"/>
                <w:color w:val="000000"/>
                <w:lang w:eastAsia="tr-TR"/>
              </w:rPr>
              <w:t xml:space="preserve"> İadeler (-)</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lang w:eastAsia="tr-TR"/>
              </w:rPr>
              <w:t> </w:t>
            </w:r>
          </w:p>
        </w:tc>
      </w:tr>
      <w:tr w:rsidR="00B63DE3" w:rsidRPr="0094781F" w:rsidTr="0074745C">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lang w:eastAsia="tr-TR"/>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b/>
                <w:bCs/>
                <w:color w:val="000000"/>
                <w:lang w:eastAsia="tr-TR"/>
              </w:rPr>
              <w:t>TOPLAM</w:t>
            </w:r>
            <w:r w:rsidRPr="0094781F">
              <w:rPr>
                <w:rFonts w:eastAsia="Times New Roman"/>
                <w:lang w:eastAsia="tr-TR"/>
              </w:rPr>
              <w:t> </w:t>
            </w:r>
          </w:p>
        </w:tc>
        <w:tc>
          <w:tcPr>
            <w:tcW w:w="3686"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right"/>
              <w:textAlignment w:val="baseline"/>
              <w:rPr>
                <w:rFonts w:eastAsia="Times New Roman"/>
                <w:lang w:eastAsia="tr-TR"/>
              </w:rPr>
            </w:pPr>
            <w:r w:rsidRPr="0094781F">
              <w:rPr>
                <w:rFonts w:eastAsia="Times New Roman"/>
                <w:b/>
                <w:bCs/>
                <w:color w:val="000000"/>
                <w:lang w:eastAsia="tr-TR"/>
              </w:rPr>
              <w:t>107.681.000,00</w:t>
            </w:r>
            <w:r w:rsidRPr="0094781F">
              <w:rPr>
                <w:rFonts w:eastAsia="Times New Roman"/>
                <w:lang w:eastAsia="tr-TR"/>
              </w:rPr>
              <w:t> </w:t>
            </w:r>
          </w:p>
        </w:tc>
      </w:tr>
    </w:tbl>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proofErr w:type="spellStart"/>
      <w:r w:rsidRPr="0094781F">
        <w:rPr>
          <w:rFonts w:eastAsia="Times New Roman"/>
          <w:b/>
          <w:bCs/>
          <w:color w:val="000000"/>
          <w:lang w:eastAsia="tr-TR"/>
        </w:rPr>
        <w:t>Finasman</w:t>
      </w:r>
      <w:proofErr w:type="spellEnd"/>
      <w:r w:rsidRPr="0094781F">
        <w:rPr>
          <w:rFonts w:eastAsia="Times New Roman"/>
          <w:b/>
          <w:bCs/>
          <w:color w:val="000000"/>
          <w:lang w:eastAsia="tr-TR"/>
        </w:rPr>
        <w:t>(Açık / Fazlanın) Ekonomik Sınıflandırması</w:t>
      </w:r>
      <w:r w:rsidRPr="0094781F">
        <w:rPr>
          <w:rFonts w:eastAsia="Times New Roman"/>
          <w:lang w:eastAsia="tr-TR"/>
        </w:rPr>
        <w:t> </w:t>
      </w:r>
    </w:p>
    <w:p w:rsidR="00C321FC" w:rsidRDefault="00C321FC" w:rsidP="00B63DE3">
      <w:pPr>
        <w:jc w:val="both"/>
        <w:textAlignment w:val="baseline"/>
        <w:rPr>
          <w:rFonts w:eastAsia="Times New Roman"/>
          <w:b/>
          <w:bCs/>
          <w:color w:val="000000"/>
          <w:lang w:eastAsia="tr-TR"/>
        </w:rPr>
      </w:pPr>
    </w:p>
    <w:p w:rsidR="00B63DE3" w:rsidRPr="0094781F" w:rsidRDefault="00B63DE3" w:rsidP="00B63DE3">
      <w:pPr>
        <w:jc w:val="both"/>
        <w:textAlignment w:val="baseline"/>
        <w:rPr>
          <w:rFonts w:eastAsia="Times New Roman"/>
          <w:lang w:eastAsia="tr-TR"/>
        </w:rPr>
      </w:pPr>
      <w:r w:rsidRPr="0094781F">
        <w:rPr>
          <w:rFonts w:eastAsia="Times New Roman"/>
          <w:b/>
          <w:bCs/>
          <w:color w:val="000000"/>
          <w:lang w:eastAsia="tr-TR"/>
        </w:rPr>
        <w:t> </w:t>
      </w:r>
      <w:r w:rsidRPr="0094781F">
        <w:rPr>
          <w:rFonts w:eastAsia="Times New Roman"/>
          <w:lang w:eastAsia="tr-TR"/>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1435"/>
        <w:gridCol w:w="7291"/>
      </w:tblGrid>
      <w:tr w:rsidR="00B63DE3" w:rsidRPr="0094781F" w:rsidTr="0074745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b/>
                <w:bCs/>
                <w:color w:val="000000"/>
                <w:lang w:eastAsia="tr-TR"/>
              </w:rPr>
              <w:t>KOD</w:t>
            </w:r>
            <w:r w:rsidRPr="0094781F">
              <w:rPr>
                <w:rFonts w:eastAsia="Times New Roman"/>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b/>
                <w:bCs/>
                <w:color w:val="000000"/>
                <w:lang w:eastAsia="tr-TR"/>
              </w:rPr>
              <w:t>AÇIKLAMA</w:t>
            </w:r>
            <w:r w:rsidRPr="0094781F">
              <w:rPr>
                <w:rFonts w:eastAsia="Times New Roman"/>
                <w:lang w:eastAsia="tr-TR"/>
              </w:rPr>
              <w:t> </w:t>
            </w:r>
          </w:p>
        </w:tc>
        <w:tc>
          <w:tcPr>
            <w:tcW w:w="7291" w:type="dxa"/>
            <w:tcBorders>
              <w:top w:val="single" w:sz="6" w:space="0" w:color="000000"/>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lang w:eastAsia="tr-TR"/>
              </w:rPr>
              <w:t> </w:t>
            </w:r>
          </w:p>
        </w:tc>
      </w:tr>
      <w:tr w:rsidR="00B63DE3" w:rsidRPr="0094781F" w:rsidTr="0074745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01</w:t>
            </w:r>
            <w:r w:rsidRPr="0094781F">
              <w:rPr>
                <w:rFonts w:eastAsia="Times New Roman"/>
                <w:lang w:eastAsia="tr-TR"/>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İç Borçlanma</w:t>
            </w:r>
            <w:r w:rsidRPr="0094781F">
              <w:rPr>
                <w:rFonts w:eastAsia="Times New Roman"/>
                <w:lang w:eastAsia="tr-TR"/>
              </w:rPr>
              <w:t> </w:t>
            </w:r>
          </w:p>
        </w:tc>
        <w:tc>
          <w:tcPr>
            <w:tcW w:w="7291"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94781F" w:rsidRDefault="00B63DE3" w:rsidP="0074745C">
            <w:pPr>
              <w:spacing w:beforeAutospacing="1" w:afterAutospacing="1"/>
              <w:jc w:val="both"/>
              <w:textAlignment w:val="baseline"/>
              <w:rPr>
                <w:rFonts w:eastAsia="Times New Roman"/>
                <w:lang w:eastAsia="tr-TR"/>
              </w:rPr>
            </w:pPr>
            <w:r w:rsidRPr="0094781F">
              <w:rPr>
                <w:rFonts w:eastAsia="Times New Roman"/>
                <w:color w:val="000000"/>
                <w:lang w:eastAsia="tr-TR"/>
              </w:rPr>
              <w:t>   25.000.000,00</w:t>
            </w:r>
            <w:r w:rsidRPr="0094781F">
              <w:rPr>
                <w:rFonts w:eastAsia="Times New Roman"/>
                <w:lang w:eastAsia="tr-TR"/>
              </w:rPr>
              <w:t> </w:t>
            </w:r>
          </w:p>
        </w:tc>
      </w:tr>
    </w:tbl>
    <w:p w:rsidR="00C321FC" w:rsidRDefault="00C321FC"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r w:rsidRPr="0094781F">
        <w:rPr>
          <w:rFonts w:eastAsia="Times New Roman"/>
          <w:lang w:eastAsia="tr-TR"/>
        </w:rPr>
        <w:t> </w:t>
      </w:r>
    </w:p>
    <w:p w:rsidR="00C321FC" w:rsidRPr="0094781F" w:rsidRDefault="00C321FC" w:rsidP="00B63DE3">
      <w:pPr>
        <w:jc w:val="both"/>
        <w:textAlignment w:val="baseline"/>
        <w:rPr>
          <w:rFonts w:eastAsia="Times New Roman"/>
          <w:lang w:eastAsia="tr-TR"/>
        </w:rPr>
      </w:pPr>
    </w:p>
    <w:p w:rsidR="00B63DE3" w:rsidRPr="0094781F" w:rsidRDefault="00B63DE3" w:rsidP="00B63DE3">
      <w:pPr>
        <w:jc w:val="both"/>
        <w:textAlignment w:val="baseline"/>
        <w:rPr>
          <w:rFonts w:eastAsia="Times New Roman"/>
          <w:lang w:eastAsia="tr-TR"/>
        </w:rPr>
      </w:pPr>
      <w:r w:rsidRPr="0094781F">
        <w:rPr>
          <w:rFonts w:eastAsia="Times New Roman"/>
          <w:b/>
          <w:bCs/>
          <w:color w:val="000000"/>
          <w:lang w:eastAsia="tr-TR"/>
        </w:rPr>
        <w:t>Finansman</w:t>
      </w:r>
      <w:r w:rsidRPr="0094781F">
        <w:rPr>
          <w:rFonts w:eastAsia="Times New Roman"/>
          <w:lang w:eastAsia="tr-TR"/>
        </w:rPr>
        <w:t> </w:t>
      </w:r>
    </w:p>
    <w:p w:rsidR="00B63DE3" w:rsidRDefault="00B63DE3" w:rsidP="00B63DE3">
      <w:pPr>
        <w:jc w:val="both"/>
        <w:textAlignment w:val="baseline"/>
        <w:rPr>
          <w:rFonts w:eastAsia="Times New Roman"/>
          <w:lang w:eastAsia="tr-TR"/>
        </w:rPr>
      </w:pPr>
      <w:r w:rsidRPr="0094781F">
        <w:rPr>
          <w:rFonts w:eastAsia="Times New Roman"/>
          <w:lang w:eastAsia="tr-TR"/>
        </w:rPr>
        <w:t> </w:t>
      </w:r>
    </w:p>
    <w:p w:rsidR="00C321FC" w:rsidRPr="0094781F" w:rsidRDefault="00C321FC" w:rsidP="00B63DE3">
      <w:pPr>
        <w:jc w:val="both"/>
        <w:textAlignment w:val="baseline"/>
        <w:rPr>
          <w:rFonts w:eastAsia="Times New Roman"/>
          <w:lang w:eastAsia="tr-TR"/>
        </w:rPr>
      </w:pPr>
    </w:p>
    <w:tbl>
      <w:tblPr>
        <w:tblW w:w="9498" w:type="dxa"/>
        <w:tblInd w:w="-1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993"/>
        <w:gridCol w:w="1417"/>
        <w:gridCol w:w="1418"/>
        <w:gridCol w:w="1417"/>
        <w:gridCol w:w="1418"/>
        <w:gridCol w:w="1417"/>
        <w:gridCol w:w="1418"/>
      </w:tblGrid>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KOD</w:t>
            </w: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AÇIKLAMA</w:t>
            </w: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1.ÜÇ AYLIK</w:t>
            </w: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2.ÜÇ AYLIK</w:t>
            </w: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3.ÜÇ AYLIK</w:t>
            </w: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4.ÜÇ AYLIK</w:t>
            </w: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hideMark/>
          </w:tcPr>
          <w:p w:rsidR="00B63DE3" w:rsidRPr="00C321FC" w:rsidRDefault="00B63DE3" w:rsidP="0074745C">
            <w:pPr>
              <w:spacing w:beforeAutospacing="1" w:afterAutospacing="1"/>
              <w:jc w:val="both"/>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TOPLAM</w:t>
            </w:r>
            <w:r w:rsidRPr="00C321FC">
              <w:rPr>
                <w:rFonts w:ascii="Arial" w:eastAsia="Times New Roman" w:hAnsi="Arial" w:cs="Arial"/>
                <w:sz w:val="20"/>
                <w:szCs w:val="20"/>
                <w:lang w:eastAsia="tr-TR"/>
              </w:rPr>
              <w:t>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01 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Vergi Gelirleri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6.366.750,00 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6.366.750,00 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6.366.750,00 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6.366.750,00 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25.467.000,00 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03 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Teşebbüs Ve Mülkiyet Geliri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840.000,00 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840.000,00 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840.000,00 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840.000,00 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3.360.000,00 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04 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Alınan Bağış Ve Yardımlar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1.470.000,00 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1.470.000,00 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1.470.000,00 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1.470.000,00 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5.880.000,00 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05 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Diğer Gelirler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15.971.250,00 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15.971.250,00 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15.971.250,00 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15.971.250,00 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63.885.000,00 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06 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Sermaye Gelirleri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2.272.250,00 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2.272.250,00 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2.272.250,00 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2.272.250,00 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9.089.000,00 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09 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proofErr w:type="spellStart"/>
            <w:r w:rsidRPr="00C321FC">
              <w:rPr>
                <w:rFonts w:ascii="Arial" w:eastAsia="Times New Roman" w:hAnsi="Arial" w:cs="Arial"/>
                <w:sz w:val="20"/>
                <w:szCs w:val="20"/>
                <w:lang w:eastAsia="tr-TR"/>
              </w:rPr>
              <w:t>RedVe</w:t>
            </w:r>
            <w:proofErr w:type="spellEnd"/>
            <w:r w:rsidRPr="00C321FC">
              <w:rPr>
                <w:rFonts w:ascii="Arial" w:eastAsia="Times New Roman" w:hAnsi="Arial" w:cs="Arial"/>
                <w:sz w:val="20"/>
                <w:szCs w:val="20"/>
                <w:lang w:eastAsia="tr-TR"/>
              </w:rPr>
              <w:t xml:space="preserve"> İadeler(-)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r>
      <w:tr w:rsidR="00B63DE3" w:rsidRPr="0094781F" w:rsidTr="00C321FC">
        <w:tc>
          <w:tcPr>
            <w:tcW w:w="993"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b/>
                <w:bCs/>
                <w:sz w:val="20"/>
                <w:szCs w:val="20"/>
                <w:lang w:eastAsia="tr-TR"/>
              </w:rPr>
              <w:t>TOPLAM</w:t>
            </w: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sz w:val="20"/>
                <w:szCs w:val="20"/>
                <w:lang w:eastAsia="tr-TR"/>
              </w:rPr>
              <w:t>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B63DE3" w:rsidRPr="00C321FC" w:rsidRDefault="00B63DE3" w:rsidP="0074745C">
            <w:pPr>
              <w:spacing w:beforeAutospacing="1" w:afterAutospacing="1"/>
              <w:jc w:val="right"/>
              <w:textAlignment w:val="baseline"/>
              <w:rPr>
                <w:rFonts w:ascii="Arial" w:eastAsia="Times New Roman" w:hAnsi="Arial" w:cs="Arial"/>
                <w:sz w:val="20"/>
                <w:szCs w:val="20"/>
                <w:lang w:eastAsia="tr-TR"/>
              </w:rPr>
            </w:pPr>
            <w:r w:rsidRPr="00C321FC">
              <w:rPr>
                <w:rFonts w:ascii="Arial" w:eastAsia="Times New Roman" w:hAnsi="Arial" w:cs="Arial"/>
                <w:b/>
                <w:bCs/>
                <w:color w:val="000000"/>
                <w:sz w:val="20"/>
                <w:szCs w:val="20"/>
                <w:lang w:eastAsia="tr-TR"/>
              </w:rPr>
              <w:t>107.681.000,00</w:t>
            </w:r>
            <w:r w:rsidRPr="00C321FC">
              <w:rPr>
                <w:rFonts w:ascii="Arial" w:eastAsia="Times New Roman" w:hAnsi="Arial" w:cs="Arial"/>
                <w:sz w:val="20"/>
                <w:szCs w:val="20"/>
                <w:lang w:eastAsia="tr-TR"/>
              </w:rPr>
              <w:t> </w:t>
            </w:r>
          </w:p>
        </w:tc>
      </w:tr>
    </w:tbl>
    <w:p w:rsidR="00B63DE3" w:rsidRPr="0094781F" w:rsidRDefault="00B63DE3" w:rsidP="00B63DE3">
      <w:pPr>
        <w:jc w:val="both"/>
        <w:textAlignment w:val="baseline"/>
        <w:rPr>
          <w:rFonts w:eastAsia="Times New Roman"/>
          <w:lang w:eastAsia="tr-TR"/>
        </w:rPr>
      </w:pPr>
      <w:r w:rsidRPr="0094781F">
        <w:rPr>
          <w:rFonts w:eastAsia="Times New Roman"/>
          <w:lang w:eastAsia="tr-TR"/>
        </w:rPr>
        <w:t> </w:t>
      </w:r>
    </w:p>
    <w:p w:rsidR="00B63DE3" w:rsidRDefault="00B63DE3" w:rsidP="00B63DE3">
      <w:pPr>
        <w:jc w:val="both"/>
        <w:textAlignment w:val="baseline"/>
        <w:rPr>
          <w:rFonts w:eastAsia="Times New Roman"/>
          <w:lang w:eastAsia="tr-TR"/>
        </w:rPr>
      </w:pPr>
      <w:r w:rsidRPr="0094781F">
        <w:rPr>
          <w:rFonts w:eastAsia="Times New Roman"/>
          <w:lang w:eastAsia="tr-TR"/>
        </w:rPr>
        <w:t> </w:t>
      </w: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C321FC" w:rsidRDefault="00C321FC" w:rsidP="00B63DE3">
      <w:pPr>
        <w:jc w:val="both"/>
        <w:textAlignment w:val="baseline"/>
        <w:rPr>
          <w:rFonts w:eastAsia="Times New Roman"/>
          <w:lang w:eastAsia="tr-TR"/>
        </w:rPr>
      </w:pPr>
    </w:p>
    <w:p w:rsidR="00B63DE3" w:rsidRPr="0094781F" w:rsidRDefault="00B63DE3" w:rsidP="00B63DE3">
      <w:pPr>
        <w:jc w:val="both"/>
        <w:textAlignment w:val="baseline"/>
        <w:rPr>
          <w:rFonts w:eastAsia="Times New Roman"/>
          <w:lang w:eastAsia="tr-TR"/>
        </w:rPr>
      </w:pPr>
      <w:bookmarkStart w:id="0" w:name="_GoBack"/>
      <w:bookmarkEnd w:id="0"/>
    </w:p>
    <w:p w:rsidR="00B63DE3" w:rsidRPr="0094781F" w:rsidRDefault="00B63DE3" w:rsidP="00B63DE3">
      <w:pPr>
        <w:jc w:val="both"/>
        <w:textAlignment w:val="baseline"/>
        <w:rPr>
          <w:rFonts w:eastAsia="Times New Roman"/>
          <w:lang w:eastAsia="tr-TR"/>
        </w:rPr>
      </w:pPr>
      <w:r w:rsidRPr="0094781F">
        <w:rPr>
          <w:rFonts w:eastAsia="Times New Roman"/>
          <w:lang w:eastAsia="tr-TR"/>
        </w:rPr>
        <w:lastRenderedPageBreak/>
        <w:t>  </w:t>
      </w:r>
    </w:p>
    <w:p w:rsidR="00B63DE3" w:rsidRPr="0094781F" w:rsidRDefault="00B63DE3" w:rsidP="00B63DE3">
      <w:pPr>
        <w:jc w:val="both"/>
        <w:textAlignment w:val="baseline"/>
        <w:rPr>
          <w:rFonts w:eastAsia="Times New Roman"/>
          <w:lang w:eastAsia="tr-TR"/>
        </w:rPr>
      </w:pPr>
      <w:r w:rsidRPr="0094781F">
        <w:rPr>
          <w:rFonts w:eastAsia="Times New Roman"/>
          <w:b/>
          <w:bCs/>
          <w:color w:val="000000"/>
          <w:lang w:eastAsia="tr-TR"/>
        </w:rPr>
        <w:t>Ayrıntılı Harcama Programı</w:t>
      </w:r>
      <w:r w:rsidRPr="0094781F">
        <w:rPr>
          <w:rFonts w:eastAsia="Times New Roman"/>
          <w:lang w:eastAsia="tr-TR"/>
        </w:rPr>
        <w:t> </w:t>
      </w:r>
    </w:p>
    <w:p w:rsidR="00B63DE3" w:rsidRPr="0094781F" w:rsidRDefault="00B63DE3" w:rsidP="00B63DE3">
      <w:pPr>
        <w:jc w:val="both"/>
        <w:textAlignment w:val="baseline"/>
        <w:rPr>
          <w:rFonts w:eastAsia="Times New Roman"/>
          <w:lang w:eastAsia="tr-TR"/>
        </w:rPr>
      </w:pPr>
      <w:r w:rsidRPr="0094781F">
        <w:rPr>
          <w:rFonts w:eastAsia="Times New Roman"/>
          <w:color w:val="000000"/>
          <w:lang w:eastAsia="tr-TR"/>
        </w:rPr>
        <w:t>   </w:t>
      </w:r>
      <w:r w:rsidRPr="0094781F">
        <w:rPr>
          <w:rFonts w:eastAsia="Times New Roman"/>
          <w:lang w:eastAsia="tr-TR"/>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3088"/>
        <w:gridCol w:w="1215"/>
        <w:gridCol w:w="1215"/>
        <w:gridCol w:w="1315"/>
        <w:gridCol w:w="1215"/>
        <w:gridCol w:w="1315"/>
      </w:tblGrid>
      <w:tr w:rsidR="00B63DE3" w:rsidRPr="00B63DE3" w:rsidTr="00C321FC">
        <w:trPr>
          <w:trHeight w:val="555"/>
        </w:trPr>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KOD</w:t>
            </w:r>
            <w:r w:rsidRPr="00B63DE3">
              <w:rPr>
                <w:rFonts w:eastAsia="Times New Roman"/>
                <w:sz w:val="20"/>
                <w:szCs w:val="20"/>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AÇIKLAMA</w:t>
            </w:r>
            <w:r w:rsidRPr="00B63DE3">
              <w:rPr>
                <w:rFonts w:eastAsia="Times New Roman"/>
                <w:sz w:val="20"/>
                <w:szCs w:val="20"/>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1.ÜÇ AYLIK</w:t>
            </w:r>
            <w:r w:rsidRPr="00B63DE3">
              <w:rPr>
                <w:rFonts w:eastAsia="Times New Roman"/>
                <w:sz w:val="20"/>
                <w:szCs w:val="20"/>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2.ÜÇ AYLIK</w:t>
            </w:r>
            <w:r w:rsidRPr="00B63DE3">
              <w:rPr>
                <w:rFonts w:eastAsia="Times New Roman"/>
                <w:sz w:val="20"/>
                <w:szCs w:val="20"/>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3.ÜÇ AYLIK</w:t>
            </w:r>
            <w:r w:rsidRPr="00B63DE3">
              <w:rPr>
                <w:rFonts w:eastAsia="Times New Roman"/>
                <w:sz w:val="20"/>
                <w:szCs w:val="20"/>
                <w:lang w:eastAsia="tr-TR"/>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4.ÜÇ AYLIK</w:t>
            </w:r>
            <w:r w:rsidRPr="00B63DE3">
              <w:rPr>
                <w:rFonts w:eastAsia="Times New Roman"/>
                <w:sz w:val="20"/>
                <w:szCs w:val="20"/>
                <w:lang w:eastAsia="tr-TR"/>
              </w:rPr>
              <w:t> </w:t>
            </w:r>
          </w:p>
        </w:tc>
        <w:tc>
          <w:tcPr>
            <w:tcW w:w="1355" w:type="dxa"/>
            <w:tcBorders>
              <w:top w:val="single" w:sz="6" w:space="0" w:color="000000"/>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b/>
                <w:bCs/>
                <w:sz w:val="20"/>
                <w:szCs w:val="20"/>
                <w:lang w:eastAsia="tr-TR"/>
              </w:rPr>
              <w:t>TOPLAM</w:t>
            </w:r>
            <w:r w:rsidRPr="00B63DE3">
              <w:rPr>
                <w:rFonts w:eastAsia="Times New Roman"/>
                <w:sz w:val="20"/>
                <w:szCs w:val="20"/>
                <w:lang w:eastAsia="tr-TR"/>
              </w:rPr>
              <w:t> </w:t>
            </w:r>
          </w:p>
        </w:tc>
      </w:tr>
      <w:tr w:rsidR="00B63DE3" w:rsidRPr="00B63DE3" w:rsidTr="00C321FC">
        <w:trPr>
          <w:trHeight w:val="540"/>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01 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PERSONEL GİDERLERİ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5.267.000,00 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5.267.000,00 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5.267.000,00 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5.267.000,00 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21.068.000,00 </w:t>
            </w:r>
          </w:p>
        </w:tc>
      </w:tr>
      <w:tr w:rsidR="00B63DE3" w:rsidRPr="00B63DE3" w:rsidTr="00C321F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02 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SOSYALGÜVENLİKKURUMLARI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963.500,00 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963.500,00 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963.500,00 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963.500,00 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3.854.000,00 </w:t>
            </w:r>
          </w:p>
        </w:tc>
      </w:tr>
      <w:tr w:rsidR="00B63DE3" w:rsidRPr="00B63DE3" w:rsidTr="00C321F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03 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MALVE HİZMET ALIMI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12.535.500,00 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12.535.500,00 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12.535.500,000 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12.535.500,00 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center"/>
              <w:textAlignment w:val="baseline"/>
              <w:rPr>
                <w:rFonts w:eastAsia="Times New Roman"/>
                <w:sz w:val="20"/>
                <w:szCs w:val="20"/>
                <w:lang w:eastAsia="tr-TR"/>
              </w:rPr>
            </w:pPr>
            <w:r w:rsidRPr="00B63DE3">
              <w:rPr>
                <w:rFonts w:eastAsia="Times New Roman"/>
                <w:sz w:val="20"/>
                <w:szCs w:val="20"/>
                <w:lang w:eastAsia="tr-TR"/>
              </w:rPr>
              <w:t>50.142.000,00 </w:t>
            </w:r>
          </w:p>
        </w:tc>
      </w:tr>
      <w:tr w:rsidR="00B63DE3" w:rsidRPr="00B63DE3" w:rsidTr="00C321FC">
        <w:trPr>
          <w:trHeight w:val="49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04 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FAİZ GİDERLERİ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793.750,00 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793.750,00 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793.750,00 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793.750,00 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3.175.000,00 </w:t>
            </w:r>
          </w:p>
        </w:tc>
      </w:tr>
      <w:tr w:rsidR="00B63DE3" w:rsidRPr="00B63DE3" w:rsidTr="00C321FC">
        <w:trPr>
          <w:trHeight w:val="55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05 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CARİ TRANSFERLER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301.250,00 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301.250,00 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301.250,00 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301.250,00 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1.205.000,00 </w:t>
            </w:r>
          </w:p>
        </w:tc>
      </w:tr>
      <w:tr w:rsidR="00B63DE3" w:rsidRPr="00B63DE3" w:rsidTr="00C321FC">
        <w:trPr>
          <w:trHeight w:val="58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06 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SERMAYE GİDERLERİ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10.197.500,00 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10.197.500,00 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10.197.500,00 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10.197.500,00 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40.790.000,00 </w:t>
            </w:r>
          </w:p>
        </w:tc>
      </w:tr>
      <w:tr w:rsidR="00B63DE3" w:rsidRPr="00B63DE3" w:rsidTr="00C321FC">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07 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SERMAYE TRANSFERLERİ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111.750,00 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111.750,00 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111.750,00 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111.750,00 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447.000,00 </w:t>
            </w:r>
          </w:p>
        </w:tc>
      </w:tr>
      <w:tr w:rsidR="00B63DE3" w:rsidRPr="00B63DE3" w:rsidTr="00C321FC">
        <w:trPr>
          <w:trHeight w:val="49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08 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BORÇ VERME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 </w:t>
            </w:r>
          </w:p>
        </w:tc>
      </w:tr>
      <w:tr w:rsidR="00B63DE3" w:rsidRPr="00B63DE3" w:rsidTr="00C321FC">
        <w:trPr>
          <w:trHeight w:val="480"/>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09 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both"/>
              <w:textAlignment w:val="baseline"/>
              <w:rPr>
                <w:rFonts w:eastAsia="Times New Roman"/>
                <w:sz w:val="20"/>
                <w:szCs w:val="20"/>
                <w:lang w:eastAsia="tr-TR"/>
              </w:rPr>
            </w:pPr>
            <w:r w:rsidRPr="00B63DE3">
              <w:rPr>
                <w:rFonts w:eastAsia="Times New Roman"/>
                <w:sz w:val="20"/>
                <w:szCs w:val="20"/>
                <w:lang w:eastAsia="tr-TR"/>
              </w:rPr>
              <w:t>YEDEK ÖDENEKLER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3.000.000,00 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3.000.000,00 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3.000.000,00 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3.000.000,00 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sz w:val="20"/>
                <w:szCs w:val="20"/>
                <w:lang w:eastAsia="tr-TR"/>
              </w:rPr>
              <w:t>12.000.000,00 </w:t>
            </w:r>
          </w:p>
        </w:tc>
      </w:tr>
      <w:tr w:rsidR="00B63DE3" w:rsidRPr="00B63DE3" w:rsidTr="00C321FC">
        <w:trPr>
          <w:trHeight w:val="645"/>
        </w:trPr>
        <w:tc>
          <w:tcPr>
            <w:tcW w:w="0" w:type="auto"/>
            <w:gridSpan w:val="6"/>
            <w:tcBorders>
              <w:top w:val="outset" w:sz="6" w:space="0" w:color="auto"/>
              <w:left w:val="single" w:sz="6" w:space="0" w:color="000000"/>
              <w:bottom w:val="single" w:sz="6" w:space="0" w:color="000000"/>
              <w:right w:val="single" w:sz="6" w:space="0" w:color="000000"/>
            </w:tcBorders>
            <w:shd w:val="clear" w:color="auto" w:fill="auto"/>
            <w:hideMark/>
          </w:tcPr>
          <w:p w:rsidR="00B63DE3" w:rsidRPr="00B63DE3" w:rsidRDefault="00B63DE3" w:rsidP="0074745C">
            <w:pPr>
              <w:spacing w:beforeAutospacing="1" w:afterAutospacing="1"/>
              <w:textAlignment w:val="baseline"/>
              <w:rPr>
                <w:rFonts w:eastAsia="Times New Roman"/>
                <w:sz w:val="20"/>
                <w:szCs w:val="20"/>
                <w:lang w:eastAsia="tr-TR"/>
              </w:rPr>
            </w:pPr>
            <w:r w:rsidRPr="00B63DE3">
              <w:rPr>
                <w:rFonts w:eastAsia="Times New Roman"/>
                <w:b/>
                <w:bCs/>
                <w:sz w:val="20"/>
                <w:szCs w:val="20"/>
                <w:lang w:eastAsia="tr-TR"/>
              </w:rPr>
              <w:t>TOPLAM</w:t>
            </w:r>
            <w:r w:rsidRPr="00B63DE3">
              <w:rPr>
                <w:rFonts w:eastAsia="Times New Roman"/>
                <w:sz w:val="20"/>
                <w:szCs w:val="20"/>
                <w:lang w:eastAsia="tr-TR"/>
              </w:rPr>
              <w:t> </w:t>
            </w:r>
          </w:p>
        </w:tc>
        <w:tc>
          <w:tcPr>
            <w:tcW w:w="1355" w:type="dxa"/>
            <w:tcBorders>
              <w:top w:val="outset" w:sz="6" w:space="0" w:color="auto"/>
              <w:left w:val="outset" w:sz="6" w:space="0" w:color="auto"/>
              <w:bottom w:val="single" w:sz="6" w:space="0" w:color="000000"/>
              <w:right w:val="single" w:sz="6" w:space="0" w:color="000000"/>
            </w:tcBorders>
            <w:shd w:val="clear" w:color="auto" w:fill="auto"/>
            <w:hideMark/>
          </w:tcPr>
          <w:p w:rsidR="00B63DE3" w:rsidRPr="00B63DE3" w:rsidRDefault="00B63DE3" w:rsidP="0074745C">
            <w:pPr>
              <w:spacing w:beforeAutospacing="1" w:afterAutospacing="1"/>
              <w:jc w:val="right"/>
              <w:textAlignment w:val="baseline"/>
              <w:rPr>
                <w:rFonts w:eastAsia="Times New Roman"/>
                <w:sz w:val="20"/>
                <w:szCs w:val="20"/>
                <w:lang w:eastAsia="tr-TR"/>
              </w:rPr>
            </w:pPr>
            <w:r w:rsidRPr="00B63DE3">
              <w:rPr>
                <w:rFonts w:eastAsia="Times New Roman"/>
                <w:b/>
                <w:bCs/>
                <w:sz w:val="20"/>
                <w:szCs w:val="20"/>
                <w:lang w:eastAsia="tr-TR"/>
              </w:rPr>
              <w:t>132.681.000,00</w:t>
            </w:r>
            <w:r w:rsidRPr="00B63DE3">
              <w:rPr>
                <w:rFonts w:eastAsia="Times New Roman"/>
                <w:sz w:val="20"/>
                <w:szCs w:val="20"/>
                <w:lang w:eastAsia="tr-TR"/>
              </w:rPr>
              <w:t> </w:t>
            </w:r>
          </w:p>
        </w:tc>
      </w:tr>
    </w:tbl>
    <w:p w:rsidR="00B63DE3" w:rsidRDefault="00B63DE3" w:rsidP="00B63DE3">
      <w:pPr>
        <w:jc w:val="both"/>
        <w:textAlignment w:val="baseline"/>
        <w:rPr>
          <w:rFonts w:eastAsia="Times New Roman"/>
          <w:lang w:eastAsia="tr-TR"/>
        </w:rPr>
      </w:pPr>
      <w:r w:rsidRPr="0094781F">
        <w:rPr>
          <w:rFonts w:eastAsia="Times New Roman"/>
          <w:lang w:eastAsia="tr-TR"/>
        </w:rPr>
        <w:t> </w:t>
      </w: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Default="00B63DE3" w:rsidP="00B63DE3">
      <w:pPr>
        <w:jc w:val="both"/>
        <w:textAlignment w:val="baseline"/>
        <w:rPr>
          <w:rFonts w:eastAsia="Times New Roman"/>
          <w:lang w:eastAsia="tr-TR"/>
        </w:rPr>
      </w:pPr>
    </w:p>
    <w:p w:rsidR="00B63DE3" w:rsidRPr="0094781F" w:rsidRDefault="00B63DE3" w:rsidP="00B63DE3">
      <w:pPr>
        <w:jc w:val="both"/>
        <w:textAlignment w:val="baseline"/>
        <w:rPr>
          <w:rFonts w:eastAsia="Times New Roman"/>
          <w:lang w:eastAsia="tr-TR"/>
        </w:rPr>
      </w:pPr>
    </w:p>
    <w:p w:rsidR="00B63DE3" w:rsidRPr="0094781F" w:rsidRDefault="00B63DE3" w:rsidP="00B63DE3">
      <w:pPr>
        <w:jc w:val="both"/>
        <w:textAlignment w:val="baseline"/>
        <w:rPr>
          <w:rFonts w:eastAsia="Times New Roman"/>
          <w:lang w:eastAsia="tr-TR"/>
        </w:rPr>
      </w:pPr>
      <w:r w:rsidRPr="0094781F">
        <w:rPr>
          <w:rFonts w:eastAsia="Times New Roman"/>
          <w:lang w:eastAsia="tr-TR"/>
        </w:rPr>
        <w:lastRenderedPageBreak/>
        <w:t> </w:t>
      </w:r>
    </w:p>
    <w:p w:rsidR="00B63DE3" w:rsidRDefault="00B63DE3" w:rsidP="00B63DE3">
      <w:pPr>
        <w:spacing w:after="160" w:line="259" w:lineRule="auto"/>
        <w:ind w:firstLine="708"/>
        <w:jc w:val="both"/>
        <w:rPr>
          <w:rFonts w:eastAsiaTheme="minorHAnsi"/>
          <w:lang w:eastAsia="en-US"/>
        </w:rPr>
      </w:pPr>
      <w:r w:rsidRPr="0094781F">
        <w:rPr>
          <w:rFonts w:eastAsiaTheme="minorHAnsi"/>
          <w:lang w:eastAsia="en-US"/>
        </w:rPr>
        <w:t>Siverek Belediyesi Ekim ayı olağan meclis</w:t>
      </w:r>
      <w:r>
        <w:rPr>
          <w:rFonts w:eastAsiaTheme="minorHAnsi"/>
          <w:lang w:eastAsia="en-US"/>
        </w:rPr>
        <w:t xml:space="preserve"> toplantısının </w:t>
      </w:r>
      <w:r w:rsidRPr="0094781F">
        <w:rPr>
          <w:rFonts w:eastAsiaTheme="minorHAnsi"/>
          <w:lang w:eastAsia="en-US"/>
        </w:rPr>
        <w:t xml:space="preserve">1. Birleşiminde </w:t>
      </w:r>
      <w:r>
        <w:rPr>
          <w:rFonts w:eastAsiaTheme="minorHAnsi"/>
          <w:lang w:eastAsia="en-US"/>
        </w:rPr>
        <w:t xml:space="preserve">Plan ve </w:t>
      </w:r>
      <w:r w:rsidRPr="0094781F">
        <w:rPr>
          <w:rFonts w:eastAsiaTheme="minorHAnsi"/>
          <w:lang w:eastAsia="en-US"/>
        </w:rPr>
        <w:t>bütçe komisyonuna havale edilen gündemin 1. Maddesi olan Mali Hizmetler müdürlüğünden gelen 2017 mali yılı gelir gider bütçesinin görüşülmesi ile ilgili olarak Plan ve Bütçe komisyonundan gelen</w:t>
      </w:r>
      <w:r>
        <w:rPr>
          <w:rFonts w:eastAsiaTheme="minorHAnsi"/>
          <w:lang w:eastAsia="en-US"/>
        </w:rPr>
        <w:t xml:space="preserve"> </w:t>
      </w:r>
      <w:proofErr w:type="gramStart"/>
      <w:r>
        <w:rPr>
          <w:rFonts w:eastAsiaTheme="minorHAnsi"/>
          <w:lang w:eastAsia="en-US"/>
        </w:rPr>
        <w:t>07/10/2016</w:t>
      </w:r>
      <w:proofErr w:type="gramEnd"/>
      <w:r>
        <w:rPr>
          <w:rFonts w:eastAsiaTheme="minorHAnsi"/>
          <w:lang w:eastAsia="en-US"/>
        </w:rPr>
        <w:t xml:space="preserve"> tarih ve 17 sayılı</w:t>
      </w:r>
      <w:r w:rsidRPr="0094781F">
        <w:rPr>
          <w:rFonts w:eastAsiaTheme="minorHAnsi"/>
          <w:lang w:eastAsia="en-US"/>
        </w:rPr>
        <w:t xml:space="preserve"> rapor</w:t>
      </w:r>
      <w:r>
        <w:rPr>
          <w:rFonts w:eastAsiaTheme="minorHAnsi"/>
          <w:lang w:eastAsia="en-US"/>
        </w:rPr>
        <w:t xml:space="preserve"> meclis üyelerinin bilgisine sunuldu.</w:t>
      </w:r>
    </w:p>
    <w:p w:rsidR="00B63DE3" w:rsidRDefault="00B63DE3" w:rsidP="00B63DE3">
      <w:pPr>
        <w:spacing w:after="160" w:line="259" w:lineRule="auto"/>
        <w:ind w:firstLine="708"/>
        <w:jc w:val="both"/>
        <w:rPr>
          <w:rFonts w:eastAsiaTheme="minorHAnsi"/>
          <w:lang w:eastAsia="en-US"/>
        </w:rPr>
      </w:pPr>
      <w:r>
        <w:rPr>
          <w:rFonts w:eastAsiaTheme="minorHAnsi"/>
          <w:lang w:eastAsia="en-US"/>
        </w:rPr>
        <w:t>İs</w:t>
      </w:r>
      <w:r>
        <w:rPr>
          <w:rFonts w:eastAsiaTheme="minorHAnsi"/>
          <w:lang w:eastAsia="en-US"/>
        </w:rPr>
        <w:t>im okunmak suretiyle oylamaya geçildi.</w:t>
      </w:r>
    </w:p>
    <w:p w:rsidR="00B63DE3" w:rsidRDefault="00B63DE3" w:rsidP="00B63DE3">
      <w:pPr>
        <w:spacing w:after="160" w:line="259" w:lineRule="auto"/>
        <w:ind w:firstLine="708"/>
        <w:jc w:val="both"/>
      </w:pPr>
      <w:r>
        <w:rPr>
          <w:rFonts w:eastAsiaTheme="minorHAnsi"/>
          <w:lang w:eastAsia="en-US"/>
        </w:rPr>
        <w:t xml:space="preserve">İsim okunmak suretiyle yapılan açık oylamada; </w:t>
      </w:r>
      <w:proofErr w:type="spellStart"/>
      <w:r w:rsidRPr="0094781F">
        <w:rPr>
          <w:bCs/>
          <w:lang w:val="en-US"/>
        </w:rPr>
        <w:t>Resul</w:t>
      </w:r>
      <w:proofErr w:type="spellEnd"/>
      <w:r w:rsidRPr="0094781F">
        <w:rPr>
          <w:bCs/>
          <w:lang w:val="en-US"/>
        </w:rPr>
        <w:t xml:space="preserve"> YILMAZ, </w:t>
      </w:r>
      <w:r w:rsidRPr="0094781F">
        <w:t xml:space="preserve">Hamdi HATİPOĞLU, </w:t>
      </w:r>
      <w:r w:rsidRPr="0094781F">
        <w:rPr>
          <w:lang w:val="en-US"/>
        </w:rPr>
        <w:t xml:space="preserve">Ibrahim </w:t>
      </w:r>
      <w:proofErr w:type="spellStart"/>
      <w:r w:rsidRPr="0094781F">
        <w:rPr>
          <w:lang w:val="en-US"/>
        </w:rPr>
        <w:t>Halil</w:t>
      </w:r>
      <w:proofErr w:type="spellEnd"/>
      <w:r w:rsidRPr="0094781F">
        <w:rPr>
          <w:lang w:val="en-US"/>
        </w:rPr>
        <w:t xml:space="preserve"> NASANLI,</w:t>
      </w:r>
      <w:r w:rsidRPr="0094781F">
        <w:t xml:space="preserve"> Ramazan BAYLAN, </w:t>
      </w:r>
      <w:proofErr w:type="spellStart"/>
      <w:r w:rsidRPr="0094781F">
        <w:t>Nezahat</w:t>
      </w:r>
      <w:proofErr w:type="spellEnd"/>
      <w:r w:rsidRPr="0094781F">
        <w:t xml:space="preserve"> YEYİN, Hasan BAYDİLLİ,  Hasan KARAKAŞ, Aysel KAYA, Hacı Ahmet ÖNCÜL, Murat ADKOŞU, Mehmet </w:t>
      </w:r>
      <w:proofErr w:type="spellStart"/>
      <w:r w:rsidRPr="0094781F">
        <w:t>Hanifi</w:t>
      </w:r>
      <w:proofErr w:type="spellEnd"/>
      <w:r w:rsidRPr="0094781F">
        <w:t xml:space="preserve"> GÜNEŞ, Rüstem KARALI, </w:t>
      </w:r>
      <w:proofErr w:type="spellStart"/>
      <w:r w:rsidRPr="0094781F">
        <w:t>Eyyüp</w:t>
      </w:r>
      <w:proofErr w:type="spellEnd"/>
      <w:r w:rsidRPr="0094781F">
        <w:t xml:space="preserve"> ÇINAR, Mehmet DURDURGA, Selahattin İLHAN, Nurettin BOZDAĞ, </w:t>
      </w:r>
      <w:r>
        <w:t xml:space="preserve">Hikmet </w:t>
      </w:r>
      <w:proofErr w:type="spellStart"/>
      <w:r>
        <w:t>KARAKEÇİLİ’nin</w:t>
      </w:r>
      <w:proofErr w:type="spellEnd"/>
      <w:r>
        <w:t xml:space="preserve"> kabul yönünde oy kullandıkları,</w:t>
      </w:r>
      <w:r w:rsidRPr="0094781F">
        <w:t xml:space="preserve"> Cumali BAYRAM, Murat TAMSES,  Hüseyin AKER, Ahmet YAVUZER, Ali SOLAK, Hasan </w:t>
      </w:r>
      <w:proofErr w:type="gramStart"/>
      <w:r w:rsidRPr="0094781F">
        <w:t>DUSAK  ve</w:t>
      </w:r>
      <w:proofErr w:type="gramEnd"/>
      <w:r w:rsidRPr="0094781F">
        <w:t xml:space="preserve"> Akıl </w:t>
      </w:r>
      <w:proofErr w:type="spellStart"/>
      <w:r w:rsidRPr="0094781F">
        <w:t>GÜLBEDEN’İn</w:t>
      </w:r>
      <w:proofErr w:type="spellEnd"/>
      <w:r>
        <w:t xml:space="preserve"> </w:t>
      </w:r>
      <w:proofErr w:type="spellStart"/>
      <w:r>
        <w:t>red</w:t>
      </w:r>
      <w:proofErr w:type="spellEnd"/>
      <w:r>
        <w:t xml:space="preserve"> yönünde oy kullandıkları görüldü.</w:t>
      </w:r>
    </w:p>
    <w:p w:rsidR="00B63DE3" w:rsidRDefault="00B63DE3" w:rsidP="00B63DE3">
      <w:pPr>
        <w:spacing w:after="160" w:line="259" w:lineRule="auto"/>
        <w:ind w:firstLine="708"/>
        <w:jc w:val="both"/>
        <w:rPr>
          <w:rFonts w:eastAsiaTheme="minorHAnsi"/>
          <w:lang w:eastAsia="en-US"/>
        </w:rPr>
      </w:pPr>
      <w:r>
        <w:rPr>
          <w:rFonts w:eastAsiaTheme="minorHAnsi"/>
          <w:lang w:eastAsia="en-US"/>
        </w:rPr>
        <w:t>Mali Hizmetler M</w:t>
      </w:r>
      <w:r w:rsidRPr="0094781F">
        <w:rPr>
          <w:rFonts w:eastAsiaTheme="minorHAnsi"/>
          <w:lang w:eastAsia="en-US"/>
        </w:rPr>
        <w:t>üdürlüğünden gelen 2017 mali yılı gelir gider bütçesinin görüşülmesi ile ilgili olarak Plan ve Bütçe komisyonundan gelen</w:t>
      </w:r>
      <w:r>
        <w:rPr>
          <w:rFonts w:eastAsiaTheme="minorHAnsi"/>
          <w:lang w:eastAsia="en-US"/>
        </w:rPr>
        <w:t xml:space="preserve"> </w:t>
      </w:r>
      <w:proofErr w:type="gramStart"/>
      <w:r>
        <w:rPr>
          <w:rFonts w:eastAsiaTheme="minorHAnsi"/>
          <w:lang w:eastAsia="en-US"/>
        </w:rPr>
        <w:t>07/10/2016</w:t>
      </w:r>
      <w:proofErr w:type="gramEnd"/>
      <w:r>
        <w:rPr>
          <w:rFonts w:eastAsiaTheme="minorHAnsi"/>
          <w:lang w:eastAsia="en-US"/>
        </w:rPr>
        <w:t xml:space="preserve"> tarih ve 17 sayılı</w:t>
      </w:r>
      <w:r w:rsidRPr="0094781F">
        <w:rPr>
          <w:rFonts w:eastAsiaTheme="minorHAnsi"/>
          <w:lang w:eastAsia="en-US"/>
        </w:rPr>
        <w:t xml:space="preserve"> rapor</w:t>
      </w:r>
      <w:r>
        <w:rPr>
          <w:rFonts w:eastAsiaTheme="minorHAnsi"/>
          <w:lang w:eastAsia="en-US"/>
        </w:rPr>
        <w:t>u doğrultusunda 17 KABUL OY, 7 RED OY KULLANILARAK oy çokluğu ile kabul edildi.2017 yılı mali yılı gelir gider bütçesinin Şanlıurfa Büyükşehir Belediye meclisi</w:t>
      </w:r>
      <w:r>
        <w:rPr>
          <w:rFonts w:eastAsiaTheme="minorHAnsi"/>
          <w:lang w:eastAsia="en-US"/>
        </w:rPr>
        <w:t>ne gönderilmesine karar verildi.10/10/2016</w:t>
      </w:r>
    </w:p>
    <w:p w:rsidR="00B63DE3" w:rsidRDefault="00B63DE3" w:rsidP="00B63DE3">
      <w:pPr>
        <w:spacing w:after="160" w:line="259" w:lineRule="auto"/>
        <w:ind w:firstLine="708"/>
        <w:jc w:val="both"/>
        <w:rPr>
          <w:rFonts w:eastAsiaTheme="minorHAnsi"/>
          <w:lang w:eastAsia="en-US"/>
        </w:rPr>
      </w:pPr>
    </w:p>
    <w:p w:rsidR="00B63DE3" w:rsidRPr="0094781F" w:rsidRDefault="00B63DE3" w:rsidP="00B63DE3">
      <w:pPr>
        <w:spacing w:after="160" w:line="259" w:lineRule="auto"/>
        <w:ind w:firstLine="708"/>
        <w:jc w:val="both"/>
        <w:rPr>
          <w:lang w:val="en-US"/>
        </w:rPr>
      </w:pPr>
    </w:p>
    <w:p w:rsidR="00B63DE3" w:rsidRPr="0094781F" w:rsidRDefault="00B63DE3" w:rsidP="00B63DE3">
      <w:pPr>
        <w:rPr>
          <w:lang w:val="en-US"/>
        </w:rPr>
      </w:pPr>
    </w:p>
    <w:p w:rsidR="00B63DE3" w:rsidRPr="0094781F" w:rsidRDefault="00B63DE3" w:rsidP="00B63DE3">
      <w:pPr>
        <w:rPr>
          <w:lang w:val="en-US"/>
        </w:rPr>
      </w:pPr>
      <w:r w:rsidRPr="0094781F">
        <w:rPr>
          <w:lang w:val="en-US"/>
        </w:rPr>
        <w:t xml:space="preserve">          </w:t>
      </w:r>
      <w:proofErr w:type="spellStart"/>
      <w:r w:rsidRPr="0094781F">
        <w:rPr>
          <w:lang w:val="en-US"/>
        </w:rPr>
        <w:t>Resul</w:t>
      </w:r>
      <w:proofErr w:type="spellEnd"/>
      <w:r w:rsidRPr="0094781F">
        <w:rPr>
          <w:lang w:val="en-US"/>
        </w:rPr>
        <w:t xml:space="preserve"> YILMAZ                    </w:t>
      </w:r>
      <w:r>
        <w:rPr>
          <w:lang w:val="en-US"/>
        </w:rPr>
        <w:t xml:space="preserve">  İ. </w:t>
      </w:r>
      <w:proofErr w:type="spellStart"/>
      <w:r>
        <w:rPr>
          <w:lang w:val="en-US"/>
        </w:rPr>
        <w:t>Halil</w:t>
      </w:r>
      <w:proofErr w:type="spellEnd"/>
      <w:r>
        <w:rPr>
          <w:lang w:val="en-US"/>
        </w:rPr>
        <w:t xml:space="preserve"> NASANLI</w:t>
      </w:r>
      <w:r w:rsidRPr="0094781F">
        <w:rPr>
          <w:lang w:val="en-US"/>
        </w:rPr>
        <w:t xml:space="preserve">                     </w:t>
      </w:r>
      <w:r>
        <w:rPr>
          <w:lang w:val="en-US"/>
        </w:rPr>
        <w:t xml:space="preserve"> </w:t>
      </w:r>
      <w:r w:rsidRPr="0094781F">
        <w:rPr>
          <w:lang w:val="en-US"/>
        </w:rPr>
        <w:t xml:space="preserve">     </w:t>
      </w:r>
      <w:proofErr w:type="spellStart"/>
      <w:r>
        <w:rPr>
          <w:lang w:val="en-US"/>
        </w:rPr>
        <w:t>Aysel</w:t>
      </w:r>
      <w:proofErr w:type="spellEnd"/>
      <w:r>
        <w:rPr>
          <w:lang w:val="en-US"/>
        </w:rPr>
        <w:t xml:space="preserve"> KAYA</w:t>
      </w:r>
    </w:p>
    <w:p w:rsidR="00B63DE3" w:rsidRPr="0094781F" w:rsidRDefault="00B63DE3" w:rsidP="00B63DE3">
      <w:pPr>
        <w:rPr>
          <w:lang w:val="en-US"/>
        </w:rPr>
      </w:pPr>
      <w:r w:rsidRPr="0094781F">
        <w:rPr>
          <w:lang w:val="en-US"/>
        </w:rPr>
        <w:t xml:space="preserve">         </w:t>
      </w:r>
      <w:proofErr w:type="spellStart"/>
      <w:r w:rsidRPr="0094781F">
        <w:rPr>
          <w:lang w:val="en-US"/>
        </w:rPr>
        <w:t>Belediye</w:t>
      </w:r>
      <w:proofErr w:type="spellEnd"/>
      <w:r w:rsidRPr="0094781F">
        <w:rPr>
          <w:lang w:val="en-US"/>
        </w:rPr>
        <w:t xml:space="preserve"> </w:t>
      </w:r>
      <w:proofErr w:type="spellStart"/>
      <w:r w:rsidRPr="0094781F">
        <w:rPr>
          <w:lang w:val="en-US"/>
        </w:rPr>
        <w:t>Başkanı</w:t>
      </w:r>
      <w:proofErr w:type="spellEnd"/>
      <w:r w:rsidRPr="0094781F">
        <w:rPr>
          <w:lang w:val="en-US"/>
        </w:rPr>
        <w:tab/>
        <w:t xml:space="preserve">                     </w:t>
      </w:r>
      <w:proofErr w:type="spellStart"/>
      <w:r w:rsidRPr="0094781F">
        <w:rPr>
          <w:lang w:val="en-US"/>
        </w:rPr>
        <w:t>Kâtip</w:t>
      </w:r>
      <w:proofErr w:type="spellEnd"/>
      <w:r w:rsidRPr="0094781F">
        <w:rPr>
          <w:lang w:val="en-US"/>
        </w:rPr>
        <w:tab/>
      </w:r>
      <w:r w:rsidRPr="0094781F">
        <w:rPr>
          <w:lang w:val="en-US"/>
        </w:rPr>
        <w:tab/>
        <w:t xml:space="preserve">                           </w:t>
      </w:r>
      <w:r>
        <w:rPr>
          <w:lang w:val="en-US"/>
        </w:rPr>
        <w:t xml:space="preserve"> </w:t>
      </w:r>
      <w:proofErr w:type="spellStart"/>
      <w:r w:rsidRPr="0094781F">
        <w:rPr>
          <w:lang w:val="en-US"/>
        </w:rPr>
        <w:t>Kâtip</w:t>
      </w:r>
      <w:proofErr w:type="spellEnd"/>
    </w:p>
    <w:p w:rsidR="00B63DE3" w:rsidRPr="0094781F" w:rsidRDefault="00B63DE3" w:rsidP="00B63DE3">
      <w:r w:rsidRPr="0094781F">
        <w:rPr>
          <w:lang w:val="en-US"/>
        </w:rPr>
        <w:t xml:space="preserve">         </w:t>
      </w:r>
      <w:proofErr w:type="spellStart"/>
      <w:r w:rsidRPr="0094781F">
        <w:rPr>
          <w:lang w:val="en-US"/>
        </w:rPr>
        <w:t>Meclis</w:t>
      </w:r>
      <w:proofErr w:type="spellEnd"/>
      <w:r w:rsidRPr="0094781F">
        <w:rPr>
          <w:lang w:val="en-US"/>
        </w:rPr>
        <w:t xml:space="preserve"> </w:t>
      </w:r>
      <w:proofErr w:type="spellStart"/>
      <w:r w:rsidRPr="0094781F">
        <w:rPr>
          <w:lang w:val="en-US"/>
        </w:rPr>
        <w:t>Başkanı</w:t>
      </w:r>
      <w:proofErr w:type="spellEnd"/>
      <w:r w:rsidRPr="0094781F">
        <w:rPr>
          <w:lang w:val="en-US"/>
        </w:rPr>
        <w:t xml:space="preserve">  </w:t>
      </w:r>
    </w:p>
    <w:p w:rsidR="00B63DE3" w:rsidRPr="0094781F" w:rsidRDefault="00B63DE3" w:rsidP="00B63DE3"/>
    <w:p w:rsidR="008F1A5F" w:rsidRDefault="008F1A5F" w:rsidP="00A1082C">
      <w:pPr>
        <w:spacing w:after="160" w:line="259" w:lineRule="auto"/>
        <w:ind w:firstLine="708"/>
        <w:jc w:val="both"/>
        <w:rPr>
          <w:rFonts w:eastAsiaTheme="minorHAnsi"/>
          <w:sz w:val="22"/>
          <w:szCs w:val="22"/>
          <w:lang w:eastAsia="en-US"/>
        </w:rPr>
      </w:pPr>
    </w:p>
    <w:p w:rsidR="00B63DE3" w:rsidRPr="008F1A5F" w:rsidRDefault="00B63DE3" w:rsidP="00A1082C">
      <w:pPr>
        <w:spacing w:after="160" w:line="259" w:lineRule="auto"/>
        <w:ind w:firstLine="708"/>
        <w:jc w:val="both"/>
        <w:rPr>
          <w:rFonts w:eastAsiaTheme="minorHAnsi"/>
          <w:sz w:val="22"/>
          <w:szCs w:val="22"/>
          <w:lang w:eastAsia="en-US"/>
        </w:rPr>
      </w:pPr>
    </w:p>
    <w:p w:rsidR="008F1A5F" w:rsidRPr="008F1A5F" w:rsidRDefault="008F1A5F" w:rsidP="00A1082C">
      <w:pPr>
        <w:spacing w:after="160" w:line="259" w:lineRule="auto"/>
        <w:ind w:firstLine="708"/>
        <w:jc w:val="both"/>
        <w:rPr>
          <w:rFonts w:eastAsiaTheme="minorHAnsi"/>
          <w:sz w:val="22"/>
          <w:szCs w:val="22"/>
          <w:lang w:eastAsia="en-US"/>
        </w:rPr>
      </w:pPr>
    </w:p>
    <w:p w:rsidR="00E031D0" w:rsidRPr="008F1A5F" w:rsidRDefault="00E031D0" w:rsidP="00C5500C">
      <w:pPr>
        <w:autoSpaceDE w:val="0"/>
        <w:autoSpaceDN w:val="0"/>
        <w:adjustRightInd w:val="0"/>
        <w:ind w:firstLine="708"/>
        <w:jc w:val="both"/>
        <w:rPr>
          <w:sz w:val="22"/>
          <w:szCs w:val="22"/>
        </w:rPr>
      </w:pPr>
    </w:p>
    <w:sectPr w:rsidR="00E031D0" w:rsidRPr="008F1A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1C0425"/>
    <w:rsid w:val="002155C8"/>
    <w:rsid w:val="0022036D"/>
    <w:rsid w:val="00230140"/>
    <w:rsid w:val="002A54EF"/>
    <w:rsid w:val="002B616B"/>
    <w:rsid w:val="002E2082"/>
    <w:rsid w:val="00456690"/>
    <w:rsid w:val="004C25E9"/>
    <w:rsid w:val="00523A97"/>
    <w:rsid w:val="00562869"/>
    <w:rsid w:val="00586B14"/>
    <w:rsid w:val="005C02BD"/>
    <w:rsid w:val="006A29DE"/>
    <w:rsid w:val="006B699D"/>
    <w:rsid w:val="006E6E4B"/>
    <w:rsid w:val="00700638"/>
    <w:rsid w:val="00722291"/>
    <w:rsid w:val="007A5132"/>
    <w:rsid w:val="007B79E0"/>
    <w:rsid w:val="00811A26"/>
    <w:rsid w:val="00894398"/>
    <w:rsid w:val="008A14AD"/>
    <w:rsid w:val="008A74DD"/>
    <w:rsid w:val="008F1A5F"/>
    <w:rsid w:val="00966340"/>
    <w:rsid w:val="00980AC9"/>
    <w:rsid w:val="009B4AFE"/>
    <w:rsid w:val="009C31B6"/>
    <w:rsid w:val="009D56EF"/>
    <w:rsid w:val="009D64EA"/>
    <w:rsid w:val="009D705A"/>
    <w:rsid w:val="00A1082C"/>
    <w:rsid w:val="00A73BDA"/>
    <w:rsid w:val="00AA231E"/>
    <w:rsid w:val="00AE315A"/>
    <w:rsid w:val="00B63DE3"/>
    <w:rsid w:val="00B80871"/>
    <w:rsid w:val="00B95BFA"/>
    <w:rsid w:val="00C321FC"/>
    <w:rsid w:val="00C43305"/>
    <w:rsid w:val="00C45977"/>
    <w:rsid w:val="00C5500C"/>
    <w:rsid w:val="00C759DD"/>
    <w:rsid w:val="00C81443"/>
    <w:rsid w:val="00CF52AD"/>
    <w:rsid w:val="00D127F0"/>
    <w:rsid w:val="00D46199"/>
    <w:rsid w:val="00D848A0"/>
    <w:rsid w:val="00DE5275"/>
    <w:rsid w:val="00DF2B15"/>
    <w:rsid w:val="00E031D0"/>
    <w:rsid w:val="00E3711D"/>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55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712</TotalTime>
  <Pages>7</Pages>
  <Words>2260</Words>
  <Characters>12884</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58</cp:revision>
  <cp:lastPrinted>2016-10-18T08:17:00Z</cp:lastPrinted>
  <dcterms:created xsi:type="dcterms:W3CDTF">2016-03-07T13:17:00Z</dcterms:created>
  <dcterms:modified xsi:type="dcterms:W3CDTF">2016-10-18T08:18:00Z</dcterms:modified>
</cp:coreProperties>
</file>